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CF88E" w14:textId="406E55D8" w:rsidR="007E3C2F" w:rsidRPr="001D5826" w:rsidRDefault="007E3C2F" w:rsidP="007E3C2F">
      <w:pPr>
        <w:pStyle w:val="Header"/>
        <w:widowControl w:val="0"/>
        <w:tabs>
          <w:tab w:val="clear" w:pos="4536"/>
          <w:tab w:val="clear" w:pos="9072"/>
          <w:tab w:val="right" w:pos="9639"/>
        </w:tabs>
        <w:overflowPunct w:val="0"/>
        <w:autoSpaceDE w:val="0"/>
        <w:autoSpaceDN w:val="0"/>
        <w:adjustRightInd w:val="0"/>
        <w:textAlignment w:val="baseline"/>
        <w:rPr>
          <w:rFonts w:eastAsia="Malgun Gothic"/>
          <w:bCs/>
          <w:sz w:val="24"/>
          <w:szCs w:val="20"/>
          <w:lang w:eastAsia="ko-KR"/>
        </w:rPr>
      </w:pPr>
      <w:r w:rsidRPr="001D5826">
        <w:rPr>
          <w:rFonts w:eastAsia="Malgun Gothic"/>
          <w:bCs/>
          <w:sz w:val="24"/>
          <w:szCs w:val="20"/>
          <w:lang w:eastAsia="ko-KR"/>
        </w:rPr>
        <w:t>3GPP TSG RAN Meeting #79</w:t>
      </w:r>
      <w:r w:rsidR="0066457C">
        <w:rPr>
          <w:rFonts w:eastAsia="Malgun Gothic"/>
          <w:bCs/>
          <w:sz w:val="24"/>
          <w:szCs w:val="20"/>
          <w:lang w:eastAsia="ko-KR"/>
        </w:rPr>
        <w:tab/>
      </w:r>
      <w:r w:rsidR="0002175B" w:rsidRPr="0002175B">
        <w:rPr>
          <w:rFonts w:eastAsia="Malgun Gothic"/>
          <w:bCs/>
          <w:sz w:val="24"/>
          <w:szCs w:val="20"/>
          <w:lang w:eastAsia="ko-KR"/>
        </w:rPr>
        <w:t>RP-180401</w:t>
      </w:r>
    </w:p>
    <w:p w14:paraId="063E5C59" w14:textId="10C81FBA" w:rsidR="00D17ABE" w:rsidRPr="001563C1" w:rsidRDefault="007E3C2F" w:rsidP="0002175B">
      <w:pPr>
        <w:pStyle w:val="Header"/>
        <w:widowControl w:val="0"/>
        <w:tabs>
          <w:tab w:val="clear" w:pos="4536"/>
          <w:tab w:val="clear" w:pos="9072"/>
          <w:tab w:val="right" w:pos="9639"/>
        </w:tabs>
        <w:overflowPunct w:val="0"/>
        <w:autoSpaceDE w:val="0"/>
        <w:autoSpaceDN w:val="0"/>
        <w:adjustRightInd w:val="0"/>
        <w:textAlignment w:val="baseline"/>
        <w:rPr>
          <w:rFonts w:eastAsia="宋体"/>
          <w:sz w:val="22"/>
          <w:lang w:eastAsia="zh-CN"/>
        </w:rPr>
      </w:pPr>
      <w:r w:rsidRPr="001D5826">
        <w:rPr>
          <w:rFonts w:eastAsia="Malgun Gothic"/>
          <w:bCs/>
          <w:sz w:val="24"/>
          <w:szCs w:val="20"/>
          <w:lang w:eastAsia="ko-KR"/>
        </w:rPr>
        <w:t>Chennai, India, March 19 - 22, 2018</w:t>
      </w:r>
      <w:r w:rsidR="00AB130A" w:rsidRPr="001563C1">
        <w:rPr>
          <w:rFonts w:eastAsia="宋体" w:hint="eastAsia"/>
          <w:sz w:val="22"/>
          <w:lang w:eastAsia="zh-CN"/>
        </w:rPr>
        <w:t xml:space="preserve">             </w:t>
      </w:r>
      <w:r w:rsidR="00912CC9" w:rsidRPr="001563C1">
        <w:rPr>
          <w:rFonts w:eastAsia="宋体" w:hint="eastAsia"/>
          <w:sz w:val="22"/>
          <w:lang w:eastAsia="zh-CN"/>
        </w:rPr>
        <w:t xml:space="preserve">                        </w:t>
      </w:r>
    </w:p>
    <w:p w14:paraId="21697AE8" w14:textId="77777777" w:rsidR="00EC289F" w:rsidRPr="003E36C0" w:rsidRDefault="00EC289F" w:rsidP="00EC289F">
      <w:pPr>
        <w:pStyle w:val="Header"/>
        <w:rPr>
          <w:rFonts w:eastAsia="宋体" w:cs="Arial"/>
          <w:bCs/>
          <w:sz w:val="22"/>
          <w:szCs w:val="22"/>
          <w:lang w:eastAsia="zh-CN"/>
        </w:rPr>
      </w:pPr>
    </w:p>
    <w:p w14:paraId="669CCF13" w14:textId="210B3C4B" w:rsidR="000F57D5" w:rsidRPr="003E36C0" w:rsidRDefault="000F57D5" w:rsidP="000F57D5">
      <w:pPr>
        <w:pStyle w:val="Header"/>
        <w:tabs>
          <w:tab w:val="clear" w:pos="4536"/>
          <w:tab w:val="left" w:pos="1800"/>
        </w:tabs>
        <w:ind w:left="1800" w:hanging="1800"/>
        <w:rPr>
          <w:rFonts w:eastAsia="宋体"/>
          <w:sz w:val="22"/>
          <w:lang w:eastAsia="zh-CN"/>
        </w:rPr>
      </w:pPr>
      <w:r w:rsidRPr="003E36C0">
        <w:rPr>
          <w:rFonts w:eastAsia="宋体"/>
          <w:sz w:val="22"/>
          <w:lang w:eastAsia="zh-CN"/>
        </w:rPr>
        <w:t>Source:</w:t>
      </w:r>
      <w:r w:rsidRPr="003E36C0">
        <w:rPr>
          <w:rFonts w:eastAsia="宋体"/>
          <w:sz w:val="22"/>
          <w:lang w:eastAsia="zh-CN"/>
        </w:rPr>
        <w:tab/>
      </w:r>
      <w:r w:rsidR="00703A4A" w:rsidRPr="003E36C0">
        <w:rPr>
          <w:rFonts w:eastAsia="宋体" w:hint="eastAsia"/>
          <w:sz w:val="22"/>
          <w:lang w:eastAsia="zh-CN"/>
        </w:rPr>
        <w:t>v</w:t>
      </w:r>
      <w:r w:rsidR="00156EF4" w:rsidRPr="003E36C0">
        <w:rPr>
          <w:rFonts w:eastAsia="宋体" w:hint="eastAsia"/>
          <w:sz w:val="22"/>
          <w:lang w:eastAsia="zh-CN"/>
        </w:rPr>
        <w:t>ivo</w:t>
      </w:r>
    </w:p>
    <w:p w14:paraId="28C0FFF8" w14:textId="43DC3DB6" w:rsidR="000F57D5" w:rsidRPr="003E36C0" w:rsidRDefault="000F57D5" w:rsidP="000F57D5">
      <w:pPr>
        <w:pStyle w:val="Header"/>
        <w:tabs>
          <w:tab w:val="clear" w:pos="4536"/>
          <w:tab w:val="left" w:pos="1800"/>
        </w:tabs>
        <w:ind w:left="1798" w:hangingChars="814" w:hanging="1798"/>
        <w:rPr>
          <w:rFonts w:eastAsia="宋体"/>
          <w:sz w:val="22"/>
          <w:lang w:eastAsia="zh-CN"/>
        </w:rPr>
      </w:pPr>
      <w:r w:rsidRPr="003E36C0">
        <w:rPr>
          <w:rFonts w:eastAsia="宋体"/>
          <w:sz w:val="22"/>
          <w:lang w:eastAsia="zh-CN"/>
        </w:rPr>
        <w:t>Title:</w:t>
      </w:r>
      <w:bookmarkStart w:id="0" w:name="Title"/>
      <w:bookmarkEnd w:id="0"/>
      <w:r w:rsidRPr="003E36C0">
        <w:rPr>
          <w:rFonts w:eastAsia="宋体"/>
          <w:sz w:val="22"/>
          <w:lang w:eastAsia="zh-CN"/>
        </w:rPr>
        <w:tab/>
      </w:r>
      <w:r w:rsidR="003F75F7" w:rsidRPr="00B5117D">
        <w:rPr>
          <w:rFonts w:eastAsia="宋体"/>
          <w:sz w:val="22"/>
          <w:lang w:eastAsia="zh-CN"/>
        </w:rPr>
        <w:t>Interference avoidance for in-device coexistence</w:t>
      </w:r>
    </w:p>
    <w:p w14:paraId="0F288E6F" w14:textId="1FA10CF2" w:rsidR="000F57D5" w:rsidRPr="003E36C0" w:rsidRDefault="000F57D5" w:rsidP="006227F1">
      <w:pPr>
        <w:pStyle w:val="Header"/>
        <w:tabs>
          <w:tab w:val="clear" w:pos="4536"/>
          <w:tab w:val="left" w:pos="1800"/>
        </w:tabs>
        <w:ind w:left="1798" w:hangingChars="814" w:hanging="1798"/>
        <w:rPr>
          <w:rFonts w:eastAsia="宋体"/>
          <w:sz w:val="22"/>
          <w:lang w:eastAsia="zh-CN"/>
        </w:rPr>
      </w:pPr>
      <w:r w:rsidRPr="003E36C0">
        <w:rPr>
          <w:rFonts w:eastAsia="宋体"/>
          <w:sz w:val="22"/>
          <w:lang w:eastAsia="zh-CN"/>
        </w:rPr>
        <w:t>Agenda Item:</w:t>
      </w:r>
      <w:bookmarkStart w:id="1" w:name="Source"/>
      <w:bookmarkEnd w:id="1"/>
      <w:r w:rsidRPr="003E36C0">
        <w:rPr>
          <w:rFonts w:eastAsia="宋体"/>
          <w:sz w:val="22"/>
          <w:lang w:eastAsia="zh-CN"/>
        </w:rPr>
        <w:tab/>
      </w:r>
      <w:r w:rsidR="00E25F8B">
        <w:rPr>
          <w:rFonts w:eastAsia="宋体"/>
          <w:sz w:val="22"/>
          <w:lang w:eastAsia="zh-CN"/>
        </w:rPr>
        <w:t>9.</w:t>
      </w:r>
      <w:r w:rsidR="00523DD2">
        <w:rPr>
          <w:rFonts w:eastAsia="宋体"/>
          <w:sz w:val="22"/>
          <w:lang w:eastAsia="zh-CN"/>
        </w:rPr>
        <w:t>2</w:t>
      </w:r>
      <w:r w:rsidR="00E25F8B">
        <w:rPr>
          <w:rFonts w:eastAsia="宋体"/>
          <w:sz w:val="22"/>
          <w:lang w:eastAsia="zh-CN"/>
        </w:rPr>
        <w:t>.</w:t>
      </w:r>
      <w:r w:rsidR="00523DD2">
        <w:rPr>
          <w:rFonts w:eastAsia="宋体"/>
          <w:sz w:val="22"/>
          <w:lang w:eastAsia="zh-CN"/>
        </w:rPr>
        <w:t>1.2</w:t>
      </w:r>
    </w:p>
    <w:p w14:paraId="21ECFACA" w14:textId="77777777" w:rsidR="00F04983" w:rsidRPr="003E36C0" w:rsidRDefault="000F57D5" w:rsidP="00F04983">
      <w:pPr>
        <w:pStyle w:val="Header"/>
        <w:tabs>
          <w:tab w:val="left" w:pos="1800"/>
        </w:tabs>
        <w:rPr>
          <w:rFonts w:eastAsia="宋体"/>
          <w:sz w:val="22"/>
          <w:lang w:eastAsia="zh-CN"/>
        </w:rPr>
      </w:pPr>
      <w:r w:rsidRPr="003E36C0">
        <w:rPr>
          <w:rFonts w:eastAsia="宋体"/>
          <w:sz w:val="22"/>
          <w:lang w:eastAsia="zh-CN"/>
        </w:rPr>
        <w:t>Document for:</w:t>
      </w:r>
      <w:r w:rsidRPr="003E36C0">
        <w:rPr>
          <w:rFonts w:eastAsia="宋体"/>
          <w:sz w:val="22"/>
          <w:lang w:eastAsia="zh-CN"/>
        </w:rPr>
        <w:tab/>
      </w:r>
      <w:bookmarkStart w:id="2" w:name="DocumentFor"/>
      <w:bookmarkEnd w:id="2"/>
      <w:r w:rsidR="00F04983" w:rsidRPr="003E36C0">
        <w:rPr>
          <w:rFonts w:eastAsia="宋体"/>
          <w:sz w:val="22"/>
          <w:lang w:eastAsia="zh-CN"/>
        </w:rPr>
        <w:t>Discussion and Decision</w:t>
      </w:r>
    </w:p>
    <w:p w14:paraId="1B5DCF48" w14:textId="77777777" w:rsidR="00164F5B" w:rsidRPr="003E36C0" w:rsidRDefault="00164F5B" w:rsidP="00D8335F">
      <w:pPr>
        <w:pStyle w:val="Heading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3E36C0">
        <w:rPr>
          <w:rFonts w:cs="Times New Roman" w:hint="eastAsia"/>
          <w:b w:val="0"/>
          <w:bCs w:val="0"/>
          <w:kern w:val="0"/>
          <w:sz w:val="36"/>
          <w:szCs w:val="20"/>
          <w:lang w:val="en-GB" w:eastAsia="en-GB"/>
        </w:rPr>
        <w:t>Introduction</w:t>
      </w:r>
    </w:p>
    <w:p w14:paraId="3C0A7DB3" w14:textId="7A6E8117" w:rsidR="00BE637A" w:rsidRPr="0086269E" w:rsidRDefault="00A57DAA" w:rsidP="00BE637A">
      <w:pPr>
        <w:jc w:val="both"/>
        <w:rPr>
          <w:rFonts w:eastAsia="宋体"/>
          <w:szCs w:val="20"/>
          <w:lang w:eastAsia="zh-CN"/>
        </w:rPr>
      </w:pPr>
      <w:r>
        <w:rPr>
          <w:rFonts w:eastAsia="宋体"/>
          <w:szCs w:val="20"/>
          <w:lang w:eastAsia="zh-CN"/>
        </w:rPr>
        <w:t xml:space="preserve">In LTE, the scenarios of interference </w:t>
      </w:r>
      <w:r w:rsidR="00B25309">
        <w:rPr>
          <w:rFonts w:eastAsia="宋体"/>
          <w:szCs w:val="20"/>
          <w:lang w:eastAsia="zh-CN"/>
        </w:rPr>
        <w:t>of</w:t>
      </w:r>
      <w:r>
        <w:rPr>
          <w:rFonts w:eastAsia="宋体"/>
          <w:szCs w:val="20"/>
          <w:lang w:eastAsia="zh-CN"/>
        </w:rPr>
        <w:t xml:space="preserve"> in-device coexistence </w:t>
      </w:r>
      <w:r w:rsidR="00FB2B2A">
        <w:rPr>
          <w:rFonts w:eastAsia="宋体"/>
          <w:szCs w:val="20"/>
          <w:lang w:eastAsia="zh-CN"/>
        </w:rPr>
        <w:t>can be found</w:t>
      </w:r>
      <w:r>
        <w:rPr>
          <w:rFonts w:eastAsia="宋体"/>
          <w:szCs w:val="20"/>
          <w:lang w:eastAsia="zh-CN"/>
        </w:rPr>
        <w:t xml:space="preserve"> </w:t>
      </w:r>
      <w:r w:rsidR="00E138D2">
        <w:rPr>
          <w:rFonts w:eastAsia="宋体"/>
          <w:szCs w:val="20"/>
          <w:lang w:eastAsia="zh-CN"/>
        </w:rPr>
        <w:t>in 36.816</w:t>
      </w:r>
      <w:r w:rsidR="00BF44CA">
        <w:rPr>
          <w:rFonts w:eastAsia="宋体"/>
          <w:szCs w:val="20"/>
          <w:lang w:eastAsia="zh-CN"/>
        </w:rPr>
        <w:t xml:space="preserve"> [1].</w:t>
      </w:r>
      <w:r w:rsidR="00FB2B2A">
        <w:rPr>
          <w:rFonts w:eastAsia="宋体"/>
          <w:szCs w:val="20"/>
          <w:lang w:eastAsia="zh-CN"/>
        </w:rPr>
        <w:t xml:space="preserve"> </w:t>
      </w:r>
      <w:r w:rsidR="006142E6">
        <w:rPr>
          <w:rFonts w:eastAsia="宋体"/>
          <w:szCs w:val="20"/>
          <w:lang w:eastAsia="zh-CN"/>
        </w:rPr>
        <w:t>The</w:t>
      </w:r>
      <w:r w:rsidR="00FB2B2A">
        <w:rPr>
          <w:rFonts w:eastAsia="宋体"/>
          <w:szCs w:val="20"/>
          <w:lang w:eastAsia="zh-CN"/>
        </w:rPr>
        <w:t xml:space="preserve"> solutions</w:t>
      </w:r>
      <w:r w:rsidR="006142E6">
        <w:rPr>
          <w:rFonts w:eastAsia="宋体"/>
          <w:szCs w:val="20"/>
          <w:lang w:eastAsia="zh-CN"/>
        </w:rPr>
        <w:t xml:space="preserve"> to mitigate</w:t>
      </w:r>
      <w:r w:rsidR="002E25CE" w:rsidRPr="002E25CE">
        <w:rPr>
          <w:rFonts w:eastAsia="宋体"/>
          <w:szCs w:val="20"/>
          <w:lang w:eastAsia="zh-CN"/>
        </w:rPr>
        <w:t xml:space="preserve"> </w:t>
      </w:r>
      <w:r w:rsidR="002E25CE">
        <w:rPr>
          <w:rFonts w:eastAsia="宋体"/>
          <w:szCs w:val="20"/>
          <w:lang w:eastAsia="zh-CN"/>
        </w:rPr>
        <w:t>the interference of in-device coexistence</w:t>
      </w:r>
      <w:r w:rsidR="005B71C7">
        <w:rPr>
          <w:rFonts w:eastAsia="宋体"/>
          <w:szCs w:val="20"/>
          <w:lang w:eastAsia="zh-CN"/>
        </w:rPr>
        <w:t xml:space="preserve"> (IDC)</w:t>
      </w:r>
      <w:r w:rsidR="006142E6">
        <w:rPr>
          <w:rFonts w:eastAsia="宋体"/>
          <w:szCs w:val="20"/>
          <w:lang w:eastAsia="zh-CN"/>
        </w:rPr>
        <w:t xml:space="preserve"> </w:t>
      </w:r>
      <w:r w:rsidR="00FB2B2A">
        <w:rPr>
          <w:rFonts w:eastAsia="宋体"/>
          <w:szCs w:val="20"/>
          <w:lang w:eastAsia="zh-CN"/>
        </w:rPr>
        <w:t>are specified as given in 36.331</w:t>
      </w:r>
      <w:r w:rsidR="0033521C">
        <w:rPr>
          <w:rFonts w:eastAsia="宋体"/>
          <w:szCs w:val="20"/>
          <w:lang w:eastAsia="zh-CN"/>
        </w:rPr>
        <w:t xml:space="preserve"> [2]</w:t>
      </w:r>
      <w:r w:rsidR="00FB2B2A">
        <w:rPr>
          <w:rFonts w:eastAsia="宋体"/>
          <w:szCs w:val="20"/>
          <w:lang w:eastAsia="zh-CN"/>
        </w:rPr>
        <w:t xml:space="preserve"> and 36.300</w:t>
      </w:r>
      <w:r w:rsidR="0033521C">
        <w:rPr>
          <w:rFonts w:eastAsia="宋体"/>
          <w:szCs w:val="20"/>
          <w:lang w:eastAsia="zh-CN"/>
        </w:rPr>
        <w:t xml:space="preserve"> [3]</w:t>
      </w:r>
      <w:r w:rsidR="00FB2B2A">
        <w:rPr>
          <w:rFonts w:eastAsia="宋体"/>
          <w:szCs w:val="20"/>
          <w:lang w:eastAsia="zh-CN"/>
        </w:rPr>
        <w:t>.</w:t>
      </w:r>
      <w:r w:rsidR="002531F8">
        <w:rPr>
          <w:rFonts w:eastAsia="宋体"/>
          <w:szCs w:val="20"/>
          <w:lang w:eastAsia="zh-CN"/>
        </w:rPr>
        <w:t xml:space="preserve"> During the </w:t>
      </w:r>
      <w:r w:rsidR="00D322DD">
        <w:rPr>
          <w:rFonts w:eastAsia="宋体"/>
          <w:szCs w:val="20"/>
          <w:lang w:eastAsia="zh-CN"/>
        </w:rPr>
        <w:t>discussion</w:t>
      </w:r>
      <w:r w:rsidR="002531F8">
        <w:rPr>
          <w:rFonts w:eastAsia="宋体"/>
          <w:szCs w:val="20"/>
          <w:lang w:eastAsia="zh-CN"/>
        </w:rPr>
        <w:t xml:space="preserve"> of EN-DC, some </w:t>
      </w:r>
      <w:r w:rsidR="00BB4573">
        <w:rPr>
          <w:rFonts w:eastAsia="宋体"/>
          <w:szCs w:val="20"/>
          <w:lang w:eastAsia="zh-CN"/>
        </w:rPr>
        <w:t>issues on in-device coexistence</w:t>
      </w:r>
      <w:r w:rsidR="00FF1ECA">
        <w:rPr>
          <w:rFonts w:eastAsia="宋体"/>
          <w:szCs w:val="20"/>
          <w:lang w:eastAsia="zh-CN"/>
        </w:rPr>
        <w:t xml:space="preserve"> (e.g. harmonic</w:t>
      </w:r>
      <w:r w:rsidR="00C34CA2">
        <w:rPr>
          <w:rFonts w:eastAsia="宋体"/>
          <w:szCs w:val="20"/>
          <w:lang w:eastAsia="zh-CN"/>
        </w:rPr>
        <w:t>/inter-modulation</w:t>
      </w:r>
      <w:r w:rsidR="00FF1ECA">
        <w:rPr>
          <w:rFonts w:eastAsia="宋体"/>
          <w:szCs w:val="20"/>
          <w:lang w:eastAsia="zh-CN"/>
        </w:rPr>
        <w:t xml:space="preserve"> </w:t>
      </w:r>
      <w:r w:rsidR="00DB735B">
        <w:rPr>
          <w:rFonts w:eastAsia="宋体"/>
          <w:szCs w:val="20"/>
          <w:lang w:eastAsia="zh-CN"/>
        </w:rPr>
        <w:t>frequency interference</w:t>
      </w:r>
      <w:r w:rsidR="00FF1ECA">
        <w:rPr>
          <w:rFonts w:eastAsia="宋体"/>
          <w:szCs w:val="20"/>
          <w:lang w:eastAsia="zh-CN"/>
        </w:rPr>
        <w:t>)</w:t>
      </w:r>
      <w:r w:rsidR="00BB4573">
        <w:rPr>
          <w:rFonts w:eastAsia="宋体"/>
          <w:szCs w:val="20"/>
          <w:lang w:eastAsia="zh-CN"/>
        </w:rPr>
        <w:t xml:space="preserve"> are founded</w:t>
      </w:r>
      <w:r w:rsidR="002D3C03">
        <w:rPr>
          <w:rFonts w:eastAsia="宋体"/>
          <w:szCs w:val="20"/>
          <w:lang w:eastAsia="zh-CN"/>
        </w:rPr>
        <w:t xml:space="preserve">, and the </w:t>
      </w:r>
      <w:r w:rsidR="002034E8">
        <w:rPr>
          <w:rFonts w:eastAsia="宋体"/>
          <w:szCs w:val="20"/>
          <w:lang w:eastAsia="zh-CN"/>
        </w:rPr>
        <w:t>TDM solutions which</w:t>
      </w:r>
      <w:r w:rsidR="007429B1">
        <w:rPr>
          <w:rFonts w:eastAsia="宋体"/>
          <w:szCs w:val="20"/>
          <w:lang w:eastAsia="zh-CN"/>
        </w:rPr>
        <w:t xml:space="preserve"> </w:t>
      </w:r>
      <w:r w:rsidR="002D3C03">
        <w:rPr>
          <w:rFonts w:eastAsia="宋体"/>
          <w:szCs w:val="20"/>
          <w:lang w:eastAsia="zh-CN"/>
        </w:rPr>
        <w:t xml:space="preserve">are specified </w:t>
      </w:r>
      <w:r w:rsidR="002034E8">
        <w:rPr>
          <w:rFonts w:eastAsia="宋体"/>
          <w:szCs w:val="20"/>
          <w:lang w:eastAsia="zh-CN"/>
        </w:rPr>
        <w:t xml:space="preserve">can be found in </w:t>
      </w:r>
      <w:r w:rsidR="00DE4CD8">
        <w:rPr>
          <w:rFonts w:eastAsia="宋体"/>
          <w:szCs w:val="20"/>
          <w:lang w:eastAsia="zh-CN"/>
        </w:rPr>
        <w:t>[4]</w:t>
      </w:r>
      <w:r w:rsidR="00BB4573">
        <w:rPr>
          <w:rFonts w:eastAsia="宋体"/>
          <w:szCs w:val="20"/>
          <w:lang w:eastAsia="zh-CN"/>
        </w:rPr>
        <w:t>.</w:t>
      </w:r>
      <w:r w:rsidR="00CE12BC">
        <w:rPr>
          <w:rFonts w:eastAsia="宋体"/>
          <w:szCs w:val="20"/>
          <w:lang w:eastAsia="zh-CN"/>
        </w:rPr>
        <w:t xml:space="preserve"> </w:t>
      </w:r>
      <w:r w:rsidR="005A6B5C">
        <w:rPr>
          <w:rFonts w:eastAsia="宋体"/>
          <w:szCs w:val="20"/>
          <w:lang w:eastAsia="zh-CN"/>
        </w:rPr>
        <w:t>According to the LS from RAN4</w:t>
      </w:r>
      <w:r w:rsidR="0089668A">
        <w:rPr>
          <w:rFonts w:eastAsia="宋体"/>
          <w:szCs w:val="20"/>
          <w:lang w:eastAsia="zh-CN"/>
        </w:rPr>
        <w:t xml:space="preserve"> [6]</w:t>
      </w:r>
      <w:r w:rsidR="005A6B5C">
        <w:rPr>
          <w:rFonts w:eastAsia="宋体"/>
          <w:szCs w:val="20"/>
          <w:lang w:eastAsia="zh-CN"/>
        </w:rPr>
        <w:t>,</w:t>
      </w:r>
      <w:r w:rsidR="005E5C3F">
        <w:rPr>
          <w:rFonts w:eastAsia="宋体"/>
          <w:szCs w:val="20"/>
          <w:lang w:eastAsia="zh-CN"/>
        </w:rPr>
        <w:t xml:space="preserve"> </w:t>
      </w:r>
      <w:r w:rsidR="001955E7">
        <w:rPr>
          <w:rFonts w:eastAsia="宋体"/>
          <w:szCs w:val="20"/>
          <w:lang w:eastAsia="zh-CN"/>
        </w:rPr>
        <w:t>“</w:t>
      </w:r>
      <w:r w:rsidR="001955E7" w:rsidRPr="0086269E">
        <w:rPr>
          <w:rFonts w:eastAsia="宋体"/>
          <w:szCs w:val="20"/>
          <w:lang w:eastAsia="zh-CN"/>
        </w:rPr>
        <w:t>RAN4 has confirmed that IDC problems not only for other systems already identified in LTE CA but also for mmWave ISM bands are expected with EN-DC</w:t>
      </w:r>
      <w:r w:rsidR="001955E7">
        <w:rPr>
          <w:rFonts w:eastAsia="宋体"/>
          <w:szCs w:val="20"/>
          <w:lang w:eastAsia="zh-CN"/>
        </w:rPr>
        <w:t>”</w:t>
      </w:r>
      <w:r w:rsidR="003D600A">
        <w:rPr>
          <w:rFonts w:eastAsia="宋体"/>
          <w:szCs w:val="20"/>
          <w:lang w:eastAsia="zh-CN"/>
        </w:rPr>
        <w:t>.</w:t>
      </w:r>
      <w:r w:rsidR="005A6B5C">
        <w:rPr>
          <w:rFonts w:eastAsia="宋体"/>
          <w:szCs w:val="20"/>
          <w:lang w:eastAsia="zh-CN"/>
        </w:rPr>
        <w:t xml:space="preserve"> </w:t>
      </w:r>
      <w:r w:rsidR="00CE12BC">
        <w:rPr>
          <w:rFonts w:eastAsia="宋体"/>
          <w:szCs w:val="20"/>
          <w:lang w:eastAsia="zh-CN"/>
        </w:rPr>
        <w:t xml:space="preserve">In this paper, we represent the potential interference scenarios of </w:t>
      </w:r>
      <w:r w:rsidR="007658F6">
        <w:rPr>
          <w:rFonts w:eastAsia="宋体"/>
          <w:szCs w:val="20"/>
          <w:lang w:eastAsia="zh-CN"/>
        </w:rPr>
        <w:t>in-device coexistence in NR</w:t>
      </w:r>
      <w:r w:rsidR="00B5752D">
        <w:rPr>
          <w:rFonts w:eastAsia="宋体"/>
          <w:szCs w:val="20"/>
          <w:lang w:eastAsia="zh-CN"/>
        </w:rPr>
        <w:t xml:space="preserve">, and give our initial considerations on the challenges brought by the </w:t>
      </w:r>
      <w:r w:rsidR="0018556D">
        <w:rPr>
          <w:rFonts w:eastAsia="宋体"/>
          <w:szCs w:val="20"/>
          <w:lang w:eastAsia="zh-CN"/>
        </w:rPr>
        <w:t>potential interference scenarios</w:t>
      </w:r>
      <w:r w:rsidR="00716229">
        <w:rPr>
          <w:rFonts w:eastAsia="宋体"/>
          <w:szCs w:val="20"/>
          <w:lang w:eastAsia="zh-CN"/>
        </w:rPr>
        <w:t>.</w:t>
      </w:r>
      <w:r w:rsidR="00F42E3A">
        <w:rPr>
          <w:rFonts w:eastAsia="宋体"/>
          <w:szCs w:val="20"/>
          <w:lang w:eastAsia="zh-CN"/>
        </w:rPr>
        <w:t xml:space="preserve"> </w:t>
      </w:r>
    </w:p>
    <w:p w14:paraId="79850D06" w14:textId="77777777" w:rsidR="00164F5B" w:rsidRDefault="00164F5B" w:rsidP="00D8335F">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sidRPr="003E36C0">
        <w:rPr>
          <w:rFonts w:cs="Times New Roman" w:hint="eastAsia"/>
          <w:b w:val="0"/>
          <w:bCs w:val="0"/>
          <w:kern w:val="0"/>
          <w:sz w:val="36"/>
          <w:szCs w:val="20"/>
          <w:lang w:val="en-GB"/>
        </w:rPr>
        <w:t>Discussion</w:t>
      </w:r>
    </w:p>
    <w:p w14:paraId="00518696" w14:textId="717670CE" w:rsidR="00164F5B" w:rsidRPr="0087675F" w:rsidRDefault="003A6E68" w:rsidP="00D8335F">
      <w:pPr>
        <w:pStyle w:val="Heading2"/>
        <w:keepLines/>
        <w:numPr>
          <w:ilvl w:val="1"/>
          <w:numId w:val="3"/>
        </w:numPr>
        <w:overflowPunct w:val="0"/>
        <w:autoSpaceDE w:val="0"/>
        <w:autoSpaceDN w:val="0"/>
        <w:adjustRightInd w:val="0"/>
        <w:spacing w:before="180" w:after="180"/>
        <w:jc w:val="both"/>
        <w:textAlignment w:val="baseline"/>
        <w:rPr>
          <w:rFonts w:eastAsia="宋体" w:cs="Times New Roman"/>
          <w:b w:val="0"/>
          <w:sz w:val="30"/>
          <w:szCs w:val="30"/>
          <w:lang w:val="en-GB"/>
        </w:rPr>
      </w:pPr>
      <w:r>
        <w:rPr>
          <w:rFonts w:eastAsia="宋体" w:cs="Times New Roman"/>
          <w:b w:val="0"/>
          <w:sz w:val="30"/>
          <w:szCs w:val="30"/>
          <w:lang w:val="en-GB"/>
        </w:rPr>
        <w:t>P</w:t>
      </w:r>
      <w:r w:rsidR="00B041AA" w:rsidRPr="0087675F">
        <w:rPr>
          <w:rFonts w:eastAsia="宋体" w:cs="Times New Roman"/>
          <w:b w:val="0"/>
          <w:sz w:val="30"/>
          <w:szCs w:val="30"/>
          <w:lang w:val="en-GB"/>
        </w:rPr>
        <w:t>otential interference scenarios</w:t>
      </w:r>
      <w:r w:rsidR="0029415F">
        <w:rPr>
          <w:rFonts w:eastAsia="宋体" w:cs="Times New Roman"/>
          <w:b w:val="0"/>
          <w:sz w:val="30"/>
          <w:szCs w:val="30"/>
          <w:lang w:val="en-GB"/>
        </w:rPr>
        <w:t xml:space="preserve"> </w:t>
      </w:r>
    </w:p>
    <w:bookmarkStart w:id="5" w:name="OLE_LINK98"/>
    <w:bookmarkStart w:id="6" w:name="OLE_LINK99"/>
    <w:bookmarkStart w:id="7" w:name="OLE_LINK188"/>
    <w:bookmarkStart w:id="8" w:name="OLE_LINK189"/>
    <w:p w14:paraId="4BE8D479" w14:textId="77777777" w:rsidR="00C97539" w:rsidRDefault="008E2DBF" w:rsidP="00C97539">
      <w:pPr>
        <w:keepNext/>
        <w:overflowPunct w:val="0"/>
        <w:autoSpaceDE w:val="0"/>
        <w:autoSpaceDN w:val="0"/>
        <w:adjustRightInd w:val="0"/>
        <w:spacing w:after="180"/>
        <w:jc w:val="center"/>
        <w:textAlignment w:val="baseline"/>
      </w:pPr>
      <w:r>
        <w:object w:dxaOrig="11565" w:dyaOrig="5340" w14:anchorId="73AE3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5pt;height:209.1pt" o:ole="">
            <v:imagedata r:id="rId8" o:title=""/>
          </v:shape>
          <o:OLEObject Type="Embed" ProgID="Visio.Drawing.15" ShapeID="_x0000_i1025" DrawAspect="Content" ObjectID="_1582372974" r:id="rId9"/>
        </w:object>
      </w:r>
    </w:p>
    <w:p w14:paraId="581A318C" w14:textId="1F5185CC" w:rsidR="00E8410D" w:rsidRPr="005B4296" w:rsidRDefault="00C97539" w:rsidP="00C97539">
      <w:pPr>
        <w:pStyle w:val="Caption"/>
        <w:jc w:val="center"/>
        <w:rPr>
          <w:rFonts w:eastAsia="宋体"/>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EA5A05">
        <w:t>Coexistence interference within the same UE</w:t>
      </w:r>
    </w:p>
    <w:p w14:paraId="6752D737" w14:textId="64275076" w:rsidR="000253C5" w:rsidRDefault="00B5466F"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T</w:t>
      </w:r>
      <w:r w:rsidR="007C5348">
        <w:rPr>
          <w:rFonts w:eastAsia="宋体"/>
          <w:lang w:eastAsia="zh-CN"/>
        </w:rPr>
        <w:t xml:space="preserve">he </w:t>
      </w:r>
      <w:r w:rsidR="00FC47BC">
        <w:rPr>
          <w:rFonts w:eastAsia="宋体"/>
          <w:lang w:eastAsia="zh-CN"/>
        </w:rPr>
        <w:t xml:space="preserve">NR </w:t>
      </w:r>
      <w:r w:rsidR="007C5348">
        <w:rPr>
          <w:rFonts w:eastAsia="宋体"/>
          <w:lang w:eastAsia="zh-CN"/>
        </w:rPr>
        <w:t xml:space="preserve">UE could have the </w:t>
      </w:r>
      <w:r w:rsidR="00FC3E7D">
        <w:rPr>
          <w:rFonts w:eastAsia="宋体"/>
          <w:lang w:eastAsia="zh-CN"/>
        </w:rPr>
        <w:t xml:space="preserve">interference </w:t>
      </w:r>
      <w:r w:rsidR="00BF5C54">
        <w:rPr>
          <w:rFonts w:eastAsia="宋体"/>
          <w:lang w:eastAsia="zh-CN"/>
        </w:rPr>
        <w:t xml:space="preserve">on </w:t>
      </w:r>
      <w:r w:rsidR="00B948F9" w:rsidRPr="00B46C5A">
        <w:t>adjacent frequencies or sub-harmonic frequencies</w:t>
      </w:r>
      <w:r w:rsidR="00B948F9">
        <w:rPr>
          <w:rFonts w:eastAsia="宋体"/>
          <w:lang w:eastAsia="zh-CN"/>
        </w:rPr>
        <w:t xml:space="preserve"> </w:t>
      </w:r>
      <w:r w:rsidR="00FC3E7D">
        <w:rPr>
          <w:rFonts w:eastAsia="宋体"/>
          <w:lang w:eastAsia="zh-CN"/>
        </w:rPr>
        <w:t>from</w:t>
      </w:r>
      <w:r w:rsidR="002843A8">
        <w:rPr>
          <w:rFonts w:eastAsia="宋体" w:hint="eastAsia"/>
          <w:lang w:eastAsia="zh-CN"/>
        </w:rPr>
        <w:t>/</w:t>
      </w:r>
      <w:r w:rsidR="00FC3E7D">
        <w:rPr>
          <w:rFonts w:eastAsia="宋体"/>
          <w:lang w:eastAsia="zh-CN"/>
        </w:rPr>
        <w:t>to NR frequencies</w:t>
      </w:r>
      <w:r w:rsidR="002843A8">
        <w:rPr>
          <w:rFonts w:eastAsia="宋体"/>
          <w:lang w:eastAsia="zh-CN"/>
        </w:rPr>
        <w:t xml:space="preserve"> to/from BT</w:t>
      </w:r>
      <w:r w:rsidR="006F63FF">
        <w:rPr>
          <w:rFonts w:eastAsia="宋体"/>
          <w:lang w:eastAsia="zh-CN"/>
        </w:rPr>
        <w:t xml:space="preserve"> </w:t>
      </w:r>
      <w:r w:rsidR="00A91001">
        <w:rPr>
          <w:rFonts w:eastAsia="宋体"/>
          <w:lang w:eastAsia="zh-CN"/>
        </w:rPr>
        <w:t>(Blue Tooth)</w:t>
      </w:r>
      <w:r w:rsidR="002843A8">
        <w:rPr>
          <w:rFonts w:eastAsia="宋体"/>
          <w:lang w:eastAsia="zh-CN"/>
        </w:rPr>
        <w:t>/WiFi</w:t>
      </w:r>
      <w:r w:rsidR="00457054">
        <w:rPr>
          <w:rFonts w:eastAsia="宋体"/>
          <w:lang w:eastAsia="zh-CN"/>
        </w:rPr>
        <w:t>/GNSS</w:t>
      </w:r>
      <w:r w:rsidR="006D1388">
        <w:rPr>
          <w:rFonts w:eastAsia="宋体"/>
          <w:lang w:eastAsia="zh-CN"/>
        </w:rPr>
        <w:t xml:space="preserve"> (</w:t>
      </w:r>
      <w:r w:rsidR="006D1388">
        <w:rPr>
          <w:rFonts w:hint="eastAsia"/>
          <w:lang w:eastAsia="zh-CN"/>
        </w:rPr>
        <w:t>Global Navigation Satellite System</w:t>
      </w:r>
      <w:r w:rsidR="006D1388">
        <w:rPr>
          <w:rFonts w:eastAsia="宋体"/>
          <w:lang w:eastAsia="zh-CN"/>
        </w:rPr>
        <w:t>)</w:t>
      </w:r>
      <w:r w:rsidR="00FC3E7D">
        <w:rPr>
          <w:rFonts w:eastAsia="宋体"/>
          <w:lang w:eastAsia="zh-CN"/>
        </w:rPr>
        <w:t>.</w:t>
      </w:r>
      <w:r w:rsidR="00C146B3">
        <w:rPr>
          <w:rFonts w:eastAsia="宋体"/>
          <w:lang w:eastAsia="zh-CN"/>
        </w:rPr>
        <w:t xml:space="preserve"> </w:t>
      </w:r>
      <w:r w:rsidR="006F4803">
        <w:rPr>
          <w:rFonts w:eastAsia="宋体"/>
          <w:lang w:eastAsia="zh-CN"/>
        </w:rPr>
        <w:t xml:space="preserve">The </w:t>
      </w:r>
      <w:r w:rsidR="004C5DB2">
        <w:rPr>
          <w:rFonts w:eastAsia="宋体"/>
          <w:lang w:eastAsia="zh-CN"/>
        </w:rPr>
        <w:t xml:space="preserve">potential interference </w:t>
      </w:r>
      <w:r w:rsidR="001E6406">
        <w:rPr>
          <w:rFonts w:eastAsia="宋体"/>
          <w:lang w:eastAsia="zh-CN"/>
        </w:rPr>
        <w:t>scenarios are also illustrated in Figure 1.</w:t>
      </w:r>
      <w:r w:rsidR="00EC1982">
        <w:rPr>
          <w:rFonts w:eastAsia="宋体"/>
          <w:lang w:eastAsia="zh-CN"/>
        </w:rPr>
        <w:t xml:space="preserve"> </w:t>
      </w:r>
      <w:bookmarkStart w:id="9" w:name="_GoBack"/>
      <w:bookmarkEnd w:id="9"/>
    </w:p>
    <w:p w14:paraId="56107C75" w14:textId="77777777" w:rsidR="002C2C1A" w:rsidRPr="006A4ECF" w:rsidRDefault="002C2C1A" w:rsidP="002C2C1A">
      <w:pPr>
        <w:overflowPunct w:val="0"/>
        <w:autoSpaceDE w:val="0"/>
        <w:autoSpaceDN w:val="0"/>
        <w:adjustRightInd w:val="0"/>
        <w:spacing w:after="180"/>
        <w:jc w:val="both"/>
        <w:textAlignment w:val="baseline"/>
        <w:rPr>
          <w:rFonts w:eastAsia="宋体"/>
          <w:b/>
          <w:lang w:eastAsia="zh-CN"/>
        </w:rPr>
      </w:pPr>
      <w:r>
        <w:rPr>
          <w:rFonts w:eastAsia="宋体"/>
          <w:b/>
          <w:lang w:eastAsia="zh-CN"/>
        </w:rPr>
        <w:lastRenderedPageBreak/>
        <w:t>Observation 1:</w:t>
      </w:r>
      <w:r w:rsidRPr="006A4ECF">
        <w:rPr>
          <w:rFonts w:eastAsia="宋体"/>
          <w:b/>
          <w:lang w:eastAsia="zh-CN"/>
        </w:rPr>
        <w:t xml:space="preserve"> </w:t>
      </w:r>
      <w:r>
        <w:rPr>
          <w:rFonts w:eastAsia="宋体"/>
          <w:b/>
          <w:lang w:eastAsia="zh-CN"/>
        </w:rPr>
        <w:t xml:space="preserve">The UE could have </w:t>
      </w:r>
      <w:r w:rsidRPr="006A4ECF">
        <w:rPr>
          <w:rFonts w:eastAsia="宋体"/>
          <w:b/>
          <w:lang w:eastAsia="zh-CN"/>
        </w:rPr>
        <w:t>the following interference scenarios of in-device coexistence in NR:</w:t>
      </w:r>
    </w:p>
    <w:p w14:paraId="573E87A3" w14:textId="7D1F6BA3" w:rsidR="00E66862" w:rsidRDefault="002C2C1A" w:rsidP="00E658A6">
      <w:pPr>
        <w:pStyle w:val="ListParagraph"/>
        <w:numPr>
          <w:ilvl w:val="0"/>
          <w:numId w:val="19"/>
        </w:numPr>
        <w:overflowPunct w:val="0"/>
        <w:autoSpaceDE w:val="0"/>
        <w:autoSpaceDN w:val="0"/>
        <w:adjustRightInd w:val="0"/>
        <w:spacing w:after="180"/>
        <w:ind w:firstLineChars="0"/>
        <w:textAlignment w:val="baseline"/>
        <w:rPr>
          <w:b/>
        </w:rPr>
      </w:pPr>
      <w:r w:rsidRPr="006A4ECF">
        <w:rPr>
          <w:b/>
        </w:rPr>
        <w:t>Interference from/to NR to/from other non-3GPP RAT (e.g. BT/WiFi</w:t>
      </w:r>
      <w:r>
        <w:rPr>
          <w:b/>
        </w:rPr>
        <w:t>/GNSS</w:t>
      </w:r>
      <w:r w:rsidRPr="006A4ECF">
        <w:rPr>
          <w:b/>
        </w:rPr>
        <w:t>)</w:t>
      </w:r>
    </w:p>
    <w:p w14:paraId="4B47A635" w14:textId="37C60F3D" w:rsidR="00AA6E5B" w:rsidRDefault="00AA6E5B" w:rsidP="00AA6E5B">
      <w:pPr>
        <w:overflowPunct w:val="0"/>
        <w:autoSpaceDE w:val="0"/>
        <w:autoSpaceDN w:val="0"/>
        <w:adjustRightInd w:val="0"/>
        <w:spacing w:after="180"/>
        <w:textAlignment w:val="baseline"/>
      </w:pPr>
      <w:r w:rsidRPr="00AA6E5B">
        <w:t>Acc</w:t>
      </w:r>
      <w:r>
        <w:t>ording to the previous test data, the interference of in-device coexistence includes diverse wave types, e.g. side-lobe</w:t>
      </w:r>
      <w:r w:rsidR="00AB64AB">
        <w:t xml:space="preserve">, </w:t>
      </w:r>
      <w:r>
        <w:t>harmonic</w:t>
      </w:r>
      <w:r w:rsidR="00C573EA">
        <w:t xml:space="preserve"> (mostly second/third harmonic order)</w:t>
      </w:r>
      <w:r w:rsidR="00AB64AB">
        <w:t xml:space="preserve"> and intermodulation</w:t>
      </w:r>
      <w:r w:rsidR="00B5270A">
        <w:t xml:space="preserve"> (e.g. LTE+WiFi inter</w:t>
      </w:r>
      <w:r w:rsidR="00F75013">
        <w:t>-modulation</w:t>
      </w:r>
      <w:r w:rsidR="00B5270A">
        <w:t>)</w:t>
      </w:r>
      <w:r>
        <w:t>.</w:t>
      </w:r>
      <w:r w:rsidR="002E7D96">
        <w:t xml:space="preserve"> Thus, the potential victim</w:t>
      </w:r>
      <w:r w:rsidR="003D31A2">
        <w:t xml:space="preserve"> frequency range are given in Annex A.</w:t>
      </w:r>
    </w:p>
    <w:p w14:paraId="4376CCB3" w14:textId="4D221D74" w:rsidR="00AA6E5B" w:rsidRPr="00336F82" w:rsidRDefault="001F0300" w:rsidP="00AA6E5B">
      <w:pPr>
        <w:overflowPunct w:val="0"/>
        <w:autoSpaceDE w:val="0"/>
        <w:autoSpaceDN w:val="0"/>
        <w:adjustRightInd w:val="0"/>
        <w:spacing w:after="180"/>
        <w:textAlignment w:val="baseline"/>
        <w:rPr>
          <w:b/>
        </w:rPr>
      </w:pPr>
      <w:r w:rsidRPr="00336F82">
        <w:rPr>
          <w:b/>
        </w:rPr>
        <w:t>Observation 2:</w:t>
      </w:r>
      <w:r w:rsidR="002E7D96" w:rsidRPr="00336F82">
        <w:rPr>
          <w:b/>
        </w:rPr>
        <w:t xml:space="preserve"> The </w:t>
      </w:r>
      <w:r w:rsidR="009B59A6" w:rsidRPr="00336F82">
        <w:rPr>
          <w:b/>
        </w:rPr>
        <w:t>potential victim frequency range</w:t>
      </w:r>
      <w:r w:rsidR="0039216C">
        <w:rPr>
          <w:b/>
        </w:rPr>
        <w:t>(s)</w:t>
      </w:r>
      <w:r w:rsidR="009B59A6" w:rsidRPr="00336F82">
        <w:rPr>
          <w:b/>
        </w:rPr>
        <w:t xml:space="preserve"> </w:t>
      </w:r>
      <w:r w:rsidR="00863166" w:rsidRPr="00336F82">
        <w:rPr>
          <w:b/>
        </w:rPr>
        <w:t>as given in Annex A</w:t>
      </w:r>
      <w:r w:rsidR="00B86DCE" w:rsidRPr="00336F82">
        <w:rPr>
          <w:b/>
        </w:rPr>
        <w:t xml:space="preserve"> </w:t>
      </w:r>
      <w:r w:rsidR="0039216C">
        <w:rPr>
          <w:b/>
        </w:rPr>
        <w:t>include</w:t>
      </w:r>
      <w:r w:rsidR="00B86DCE" w:rsidRPr="00336F82">
        <w:rPr>
          <w:b/>
        </w:rPr>
        <w:t xml:space="preserve"> both FR1 and FR2.</w:t>
      </w:r>
    </w:p>
    <w:p w14:paraId="67D28B4A" w14:textId="021455D6" w:rsidR="00DE4276" w:rsidRPr="0052288A" w:rsidRDefault="0052288A" w:rsidP="0052288A">
      <w:pPr>
        <w:pStyle w:val="Heading2"/>
        <w:keepLines/>
        <w:numPr>
          <w:ilvl w:val="1"/>
          <w:numId w:val="3"/>
        </w:numPr>
        <w:overflowPunct w:val="0"/>
        <w:autoSpaceDE w:val="0"/>
        <w:autoSpaceDN w:val="0"/>
        <w:adjustRightInd w:val="0"/>
        <w:spacing w:before="180" w:after="180"/>
        <w:jc w:val="both"/>
        <w:textAlignment w:val="baseline"/>
        <w:rPr>
          <w:rFonts w:eastAsia="宋体" w:cs="Times New Roman"/>
          <w:b w:val="0"/>
          <w:sz w:val="30"/>
          <w:szCs w:val="30"/>
          <w:lang w:val="en-GB"/>
        </w:rPr>
      </w:pPr>
      <w:r>
        <w:rPr>
          <w:rFonts w:eastAsia="宋体" w:cs="Times New Roman"/>
          <w:b w:val="0"/>
          <w:sz w:val="30"/>
          <w:szCs w:val="30"/>
          <w:lang w:val="en-GB"/>
        </w:rPr>
        <w:t>C</w:t>
      </w:r>
      <w:r w:rsidR="00DE4276">
        <w:rPr>
          <w:rFonts w:eastAsia="宋体" w:cs="Times New Roman"/>
          <w:b w:val="0"/>
          <w:sz w:val="30"/>
          <w:szCs w:val="30"/>
          <w:lang w:val="en-GB"/>
        </w:rPr>
        <w:t>hallenges</w:t>
      </w:r>
      <w:r w:rsidR="00DE4276" w:rsidRPr="0087675F">
        <w:rPr>
          <w:rFonts w:eastAsia="宋体" w:cs="Times New Roman"/>
          <w:b w:val="0"/>
          <w:sz w:val="30"/>
          <w:szCs w:val="30"/>
          <w:lang w:val="en-GB"/>
        </w:rPr>
        <w:t xml:space="preserve"> of in-device coexistence</w:t>
      </w:r>
    </w:p>
    <w:p w14:paraId="3E26D3C7" w14:textId="5B12EAA6" w:rsidR="000A65CD" w:rsidRDefault="000E208C"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According to the LS from RAN4</w:t>
      </w:r>
      <w:r w:rsidR="004E21DD">
        <w:rPr>
          <w:rFonts w:eastAsia="宋体"/>
          <w:lang w:eastAsia="zh-CN"/>
        </w:rPr>
        <w:t xml:space="preserve"> [6]</w:t>
      </w:r>
      <w:r>
        <w:rPr>
          <w:rFonts w:eastAsia="宋体"/>
          <w:lang w:eastAsia="zh-CN"/>
        </w:rPr>
        <w:t xml:space="preserve">, </w:t>
      </w:r>
      <w:r w:rsidR="00AD75FC">
        <w:rPr>
          <w:rFonts w:eastAsia="宋体"/>
          <w:lang w:eastAsia="zh-CN"/>
        </w:rPr>
        <w:t>RAN4’</w:t>
      </w:r>
      <w:r w:rsidR="00661610">
        <w:rPr>
          <w:rFonts w:eastAsia="宋体"/>
          <w:lang w:eastAsia="zh-CN"/>
        </w:rPr>
        <w:t>s preference is to reuse</w:t>
      </w:r>
      <w:r w:rsidR="00AD75FC">
        <w:rPr>
          <w:rFonts w:eastAsia="宋体"/>
          <w:lang w:eastAsia="zh-CN"/>
        </w:rPr>
        <w:t xml:space="preserve"> the framework of the LTE IDC solutions. </w:t>
      </w:r>
      <w:r w:rsidR="009C3A31">
        <w:rPr>
          <w:rFonts w:eastAsia="宋体"/>
          <w:lang w:eastAsia="zh-CN"/>
        </w:rPr>
        <w:t>Regarding the LTE IDC solutions [2] [3], the UE encountering IDC issue can report some assistance information of TDM and</w:t>
      </w:r>
      <w:r w:rsidR="009C3A31">
        <w:rPr>
          <w:rFonts w:eastAsia="宋体" w:hint="eastAsia"/>
          <w:lang w:eastAsia="zh-CN"/>
        </w:rPr>
        <w:t>/or</w:t>
      </w:r>
      <w:r w:rsidR="009C3A31">
        <w:rPr>
          <w:rFonts w:eastAsia="宋体"/>
          <w:lang w:eastAsia="zh-CN"/>
        </w:rPr>
        <w:t xml:space="preserve"> FDM via RRC message, and the UE is also allowed to autonomously deny LTE uplink transmission according to the network configuration.</w:t>
      </w:r>
      <w:r w:rsidR="009C1B91">
        <w:rPr>
          <w:rFonts w:eastAsia="宋体"/>
          <w:lang w:eastAsia="zh-CN"/>
        </w:rPr>
        <w:t xml:space="preserve"> </w:t>
      </w:r>
      <w:r w:rsidR="000070A7">
        <w:rPr>
          <w:rFonts w:eastAsia="宋体"/>
          <w:lang w:eastAsia="zh-CN"/>
        </w:rPr>
        <w:t xml:space="preserve"> Then the solutions can be divided into the following two categories:</w:t>
      </w:r>
    </w:p>
    <w:p w14:paraId="145076FD" w14:textId="13976307" w:rsidR="000070A7" w:rsidRPr="0069026F" w:rsidRDefault="005468A5" w:rsidP="005468A5">
      <w:pPr>
        <w:pStyle w:val="ListParagraph"/>
        <w:numPr>
          <w:ilvl w:val="0"/>
          <w:numId w:val="25"/>
        </w:numPr>
        <w:overflowPunct w:val="0"/>
        <w:autoSpaceDE w:val="0"/>
        <w:autoSpaceDN w:val="0"/>
        <w:adjustRightInd w:val="0"/>
        <w:spacing w:after="180"/>
        <w:ind w:firstLineChars="0"/>
        <w:textAlignment w:val="baseline"/>
      </w:pPr>
      <w:r>
        <w:t>Cat.1 (</w:t>
      </w:r>
      <w:r w:rsidR="007F4406" w:rsidRPr="0069026F">
        <w:t>FDM</w:t>
      </w:r>
      <w:r>
        <w:t>)</w:t>
      </w:r>
      <w:r w:rsidR="007F4406" w:rsidRPr="0069026F">
        <w:t xml:space="preserve">: </w:t>
      </w:r>
      <w:r w:rsidR="0085476C" w:rsidRPr="0069026F">
        <w:t>UE reporting of the victim frequency</w:t>
      </w:r>
      <w:r w:rsidR="00F6559A" w:rsidRPr="0069026F">
        <w:t xml:space="preserve"> and system</w:t>
      </w:r>
    </w:p>
    <w:p w14:paraId="67CD78CA" w14:textId="3E0881B3" w:rsidR="0018234A" w:rsidRDefault="005468A5" w:rsidP="005468A5">
      <w:pPr>
        <w:pStyle w:val="ListParagraph"/>
        <w:numPr>
          <w:ilvl w:val="0"/>
          <w:numId w:val="25"/>
        </w:numPr>
        <w:overflowPunct w:val="0"/>
        <w:autoSpaceDE w:val="0"/>
        <w:autoSpaceDN w:val="0"/>
        <w:adjustRightInd w:val="0"/>
        <w:spacing w:after="180"/>
        <w:ind w:firstLineChars="0"/>
        <w:textAlignment w:val="baseline"/>
      </w:pPr>
      <w:r>
        <w:t>Cat.2 (</w:t>
      </w:r>
      <w:r w:rsidR="0018234A">
        <w:t>TDM</w:t>
      </w:r>
      <w:r>
        <w:t>)</w:t>
      </w:r>
    </w:p>
    <w:p w14:paraId="5AFD2057" w14:textId="7C4F2EAF" w:rsidR="00891DE4" w:rsidRPr="005468A5" w:rsidRDefault="005468A5" w:rsidP="005468A5">
      <w:pPr>
        <w:pStyle w:val="ListParagraph"/>
        <w:numPr>
          <w:ilvl w:val="1"/>
          <w:numId w:val="25"/>
        </w:numPr>
        <w:overflowPunct w:val="0"/>
        <w:autoSpaceDE w:val="0"/>
        <w:autoSpaceDN w:val="0"/>
        <w:adjustRightInd w:val="0"/>
        <w:spacing w:after="180"/>
        <w:ind w:firstLineChars="0"/>
        <w:textAlignment w:val="baseline"/>
      </w:pPr>
      <w:r>
        <w:t xml:space="preserve">Cat.2.1: </w:t>
      </w:r>
      <w:r w:rsidR="00891DE4" w:rsidRPr="005468A5">
        <w:t xml:space="preserve">UE reporting for the </w:t>
      </w:r>
      <w:r w:rsidR="00701723" w:rsidRPr="005468A5">
        <w:t>desired</w:t>
      </w:r>
      <w:r w:rsidR="00891DE4" w:rsidRPr="005468A5">
        <w:t xml:space="preserve"> </w:t>
      </w:r>
      <w:r w:rsidR="00C92A08" w:rsidRPr="005468A5">
        <w:t>DRX</w:t>
      </w:r>
      <w:r w:rsidR="00957FC6" w:rsidRPr="005468A5">
        <w:t>/subframe</w:t>
      </w:r>
      <w:r w:rsidR="00C92A08" w:rsidRPr="005468A5">
        <w:t xml:space="preserve"> pattern</w:t>
      </w:r>
    </w:p>
    <w:p w14:paraId="4F54164D" w14:textId="615F351B" w:rsidR="006D1B73" w:rsidRPr="005468A5" w:rsidRDefault="005468A5" w:rsidP="005468A5">
      <w:pPr>
        <w:pStyle w:val="ListParagraph"/>
        <w:numPr>
          <w:ilvl w:val="1"/>
          <w:numId w:val="25"/>
        </w:numPr>
        <w:overflowPunct w:val="0"/>
        <w:autoSpaceDE w:val="0"/>
        <w:autoSpaceDN w:val="0"/>
        <w:adjustRightInd w:val="0"/>
        <w:spacing w:after="180"/>
        <w:ind w:firstLineChars="0"/>
        <w:textAlignment w:val="baseline"/>
      </w:pPr>
      <w:r>
        <w:t xml:space="preserve">Cat.2.2: </w:t>
      </w:r>
      <w:r w:rsidR="00B520E2" w:rsidRPr="005468A5">
        <w:t>Allowed subframe</w:t>
      </w:r>
      <w:r w:rsidR="002B4644" w:rsidRPr="005468A5">
        <w:t xml:space="preserve"> pattern</w:t>
      </w:r>
      <w:r w:rsidR="00B520E2" w:rsidRPr="005468A5">
        <w:t xml:space="preserve"> in which the UE is allowed to deny any UL transmission</w:t>
      </w:r>
    </w:p>
    <w:p w14:paraId="76256FA6" w14:textId="78BED598" w:rsidR="001C07EB" w:rsidRDefault="001676BD"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 xml:space="preserve">According to the analysis given in [7] [8], </w:t>
      </w:r>
      <w:r w:rsidR="004021D5">
        <w:rPr>
          <w:rFonts w:eastAsia="宋体"/>
          <w:lang w:eastAsia="zh-CN"/>
        </w:rPr>
        <w:t xml:space="preserve">to re-use the framework of </w:t>
      </w:r>
      <w:r w:rsidR="00187F4D">
        <w:rPr>
          <w:rFonts w:eastAsia="宋体"/>
          <w:lang w:eastAsia="zh-CN"/>
        </w:rPr>
        <w:t>the LTE IDC solutions</w:t>
      </w:r>
      <w:r w:rsidR="00AE43EE">
        <w:rPr>
          <w:rFonts w:eastAsia="宋体"/>
          <w:lang w:eastAsia="zh-CN"/>
        </w:rPr>
        <w:t xml:space="preserve">, </w:t>
      </w:r>
      <w:r w:rsidR="00026B07">
        <w:rPr>
          <w:rFonts w:eastAsia="宋体"/>
          <w:lang w:eastAsia="zh-CN"/>
        </w:rPr>
        <w:t>some further analysis/discussion/modifications are required</w:t>
      </w:r>
      <w:r w:rsidR="008A2B5F">
        <w:rPr>
          <w:rFonts w:eastAsia="宋体"/>
          <w:lang w:eastAsia="zh-CN"/>
        </w:rPr>
        <w:t xml:space="preserve"> for both FDM and TDM</w:t>
      </w:r>
      <w:r w:rsidR="00FF730A">
        <w:rPr>
          <w:rFonts w:eastAsia="宋体"/>
          <w:lang w:eastAsia="zh-CN"/>
        </w:rPr>
        <w:t xml:space="preserve"> of the IDC solutions</w:t>
      </w:r>
      <w:r w:rsidR="00026B07">
        <w:rPr>
          <w:rFonts w:eastAsia="宋体"/>
          <w:lang w:eastAsia="zh-CN"/>
        </w:rPr>
        <w:t>.</w:t>
      </w:r>
      <w:r w:rsidR="0018234A">
        <w:rPr>
          <w:rFonts w:eastAsia="宋体"/>
          <w:lang w:eastAsia="zh-CN"/>
        </w:rPr>
        <w:t xml:space="preserve"> For </w:t>
      </w:r>
      <w:r w:rsidR="00D72F11">
        <w:rPr>
          <w:rFonts w:eastAsia="宋体"/>
          <w:lang w:eastAsia="zh-CN"/>
        </w:rPr>
        <w:t xml:space="preserve">example, in order to allow the </w:t>
      </w:r>
      <w:r w:rsidR="00F54354">
        <w:rPr>
          <w:rFonts w:eastAsia="宋体"/>
          <w:lang w:eastAsia="zh-CN"/>
        </w:rPr>
        <w:t xml:space="preserve">UE reporting for </w:t>
      </w:r>
      <w:r w:rsidR="00072074">
        <w:rPr>
          <w:rFonts w:eastAsia="宋体"/>
          <w:lang w:eastAsia="zh-CN"/>
        </w:rPr>
        <w:t>the NR band</w:t>
      </w:r>
      <w:r w:rsidR="00F54354">
        <w:rPr>
          <w:rFonts w:eastAsia="宋体"/>
          <w:lang w:eastAsia="zh-CN"/>
        </w:rPr>
        <w:t xml:space="preserve">, </w:t>
      </w:r>
      <w:r w:rsidR="00F84042">
        <w:rPr>
          <w:rFonts w:eastAsia="宋体"/>
          <w:lang w:eastAsia="zh-CN"/>
        </w:rPr>
        <w:t>the NR should be included as a</w:t>
      </w:r>
      <w:r w:rsidR="00072074">
        <w:rPr>
          <w:rFonts w:eastAsia="宋体"/>
          <w:lang w:eastAsia="zh-CN"/>
        </w:rPr>
        <w:t xml:space="preserve"> victim system</w:t>
      </w:r>
      <w:r w:rsidR="00033923">
        <w:rPr>
          <w:rFonts w:eastAsia="宋体"/>
          <w:lang w:eastAsia="zh-CN"/>
        </w:rPr>
        <w:t>, and the reporting of the NR frequency should be allowed</w:t>
      </w:r>
      <w:r w:rsidR="00072074">
        <w:rPr>
          <w:rFonts w:eastAsia="宋体"/>
          <w:lang w:eastAsia="zh-CN"/>
        </w:rPr>
        <w:t>.</w:t>
      </w:r>
      <w:r w:rsidR="00672E8F">
        <w:rPr>
          <w:rFonts w:eastAsia="宋体"/>
          <w:lang w:eastAsia="zh-CN"/>
        </w:rPr>
        <w:t xml:space="preserve"> For the TDM solutions, </w:t>
      </w:r>
      <w:r w:rsidR="009D2AFF">
        <w:rPr>
          <w:rFonts w:eastAsia="宋体"/>
          <w:lang w:eastAsia="zh-CN"/>
        </w:rPr>
        <w:t>due to</w:t>
      </w:r>
      <w:r w:rsidR="00672E8F">
        <w:rPr>
          <w:rFonts w:eastAsia="宋体"/>
          <w:lang w:eastAsia="zh-CN"/>
        </w:rPr>
        <w:t xml:space="preserve"> </w:t>
      </w:r>
      <w:r w:rsidR="007C0549">
        <w:rPr>
          <w:rFonts w:eastAsia="宋体"/>
          <w:lang w:eastAsia="zh-CN"/>
        </w:rPr>
        <w:t>the flexible</w:t>
      </w:r>
      <w:r w:rsidR="009D2AFF">
        <w:rPr>
          <w:rFonts w:eastAsia="宋体"/>
          <w:lang w:eastAsia="zh-CN"/>
        </w:rPr>
        <w:t xml:space="preserve"> numerology</w:t>
      </w:r>
      <w:r w:rsidR="00162ADC">
        <w:rPr>
          <w:rFonts w:eastAsia="宋体"/>
          <w:lang w:eastAsia="zh-CN"/>
        </w:rPr>
        <w:t xml:space="preserve"> (e.g. </w:t>
      </w:r>
      <w:r w:rsidR="009C04B6">
        <w:rPr>
          <w:rFonts w:eastAsia="宋体"/>
          <w:lang w:eastAsia="zh-CN"/>
        </w:rPr>
        <w:t>flexible time range of slot</w:t>
      </w:r>
      <w:r w:rsidR="003517C1">
        <w:rPr>
          <w:rFonts w:eastAsia="宋体"/>
          <w:lang w:eastAsia="zh-CN"/>
        </w:rPr>
        <w:t>/OFDM symbol</w:t>
      </w:r>
      <w:r w:rsidR="00162ADC">
        <w:rPr>
          <w:rFonts w:eastAsia="宋体"/>
          <w:lang w:eastAsia="zh-CN"/>
        </w:rPr>
        <w:t>) configured for the UE</w:t>
      </w:r>
      <w:r w:rsidR="009C04B6">
        <w:rPr>
          <w:rFonts w:eastAsia="宋体"/>
          <w:lang w:eastAsia="zh-CN"/>
        </w:rPr>
        <w:t>,</w:t>
      </w:r>
      <w:r w:rsidR="0040172C">
        <w:rPr>
          <w:rFonts w:eastAsia="宋体"/>
          <w:lang w:eastAsia="zh-CN"/>
        </w:rPr>
        <w:t xml:space="preserve"> more discussions are required on how to allow the TDM solutions.</w:t>
      </w:r>
      <w:r w:rsidR="007C0549">
        <w:rPr>
          <w:rFonts w:eastAsia="宋体"/>
          <w:lang w:eastAsia="zh-CN"/>
        </w:rPr>
        <w:t xml:space="preserve"> </w:t>
      </w:r>
    </w:p>
    <w:p w14:paraId="317FBAFC" w14:textId="1B74551A" w:rsidR="000A65CD" w:rsidRPr="00DF7258" w:rsidRDefault="000A65CD" w:rsidP="00631C28">
      <w:pPr>
        <w:overflowPunct w:val="0"/>
        <w:autoSpaceDE w:val="0"/>
        <w:autoSpaceDN w:val="0"/>
        <w:adjustRightInd w:val="0"/>
        <w:spacing w:after="180"/>
        <w:jc w:val="both"/>
        <w:textAlignment w:val="baseline"/>
        <w:rPr>
          <w:rFonts w:eastAsia="宋体"/>
          <w:b/>
          <w:lang w:eastAsia="zh-CN"/>
        </w:rPr>
      </w:pPr>
      <w:r w:rsidRPr="00DF7258">
        <w:rPr>
          <w:rFonts w:eastAsia="宋体"/>
          <w:b/>
          <w:lang w:eastAsia="zh-CN"/>
        </w:rPr>
        <w:t xml:space="preserve">Observation 3: </w:t>
      </w:r>
      <w:r w:rsidR="00A34737" w:rsidRPr="00DF7258">
        <w:rPr>
          <w:rFonts w:eastAsia="宋体"/>
          <w:b/>
          <w:lang w:eastAsia="zh-CN"/>
        </w:rPr>
        <w:t>S</w:t>
      </w:r>
      <w:r w:rsidR="004F023F" w:rsidRPr="00DF7258">
        <w:rPr>
          <w:rFonts w:eastAsia="宋体"/>
          <w:b/>
          <w:lang w:eastAsia="zh-CN"/>
        </w:rPr>
        <w:t>ome further analysis/discussion/modifications</w:t>
      </w:r>
      <w:r w:rsidR="006379E2" w:rsidRPr="00DF7258">
        <w:rPr>
          <w:rFonts w:eastAsia="宋体"/>
          <w:b/>
          <w:lang w:eastAsia="zh-CN"/>
        </w:rPr>
        <w:t xml:space="preserve"> for both FDM and TDM solutions</w:t>
      </w:r>
      <w:r w:rsidR="004F023F" w:rsidRPr="00DF7258">
        <w:rPr>
          <w:rFonts w:eastAsia="宋体"/>
          <w:b/>
          <w:lang w:eastAsia="zh-CN"/>
        </w:rPr>
        <w:t xml:space="preserve"> are required</w:t>
      </w:r>
      <w:r w:rsidR="005915B3" w:rsidRPr="00DF7258">
        <w:rPr>
          <w:rFonts w:eastAsia="宋体"/>
          <w:b/>
          <w:lang w:eastAsia="zh-CN"/>
        </w:rPr>
        <w:t>, in order to reuse the LTD IDC solution framework.</w:t>
      </w:r>
    </w:p>
    <w:p w14:paraId="578C6662" w14:textId="6CA6798E" w:rsidR="008D310F" w:rsidRDefault="00CB439F"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According the discussion in NR, a UE could be configured with several different BWPs of small bandwidth (e.g. 20MHz) in a cell of wide bandwidth (e.g. 400MHz), and a UE could also be equipped with several antenna panels.</w:t>
      </w:r>
      <w:r w:rsidR="006A4ECF">
        <w:rPr>
          <w:rFonts w:eastAsia="宋体"/>
          <w:lang w:eastAsia="zh-CN"/>
        </w:rPr>
        <w:t xml:space="preserve"> </w:t>
      </w:r>
      <w:r w:rsidR="005C52C8">
        <w:rPr>
          <w:rFonts w:eastAsia="宋体"/>
          <w:lang w:eastAsia="zh-CN"/>
        </w:rPr>
        <w:t>Thus the UE may have different interference in different BWPs or different antenna panels</w:t>
      </w:r>
      <w:r w:rsidR="003018D7">
        <w:rPr>
          <w:rFonts w:eastAsia="宋体"/>
          <w:lang w:eastAsia="zh-CN"/>
        </w:rPr>
        <w:t>, as shown in Figure 1</w:t>
      </w:r>
      <w:r w:rsidR="005C52C8">
        <w:rPr>
          <w:rFonts w:eastAsia="宋体"/>
          <w:lang w:eastAsia="zh-CN"/>
        </w:rPr>
        <w:t>.</w:t>
      </w:r>
      <w:r w:rsidR="00090C6F">
        <w:rPr>
          <w:rFonts w:eastAsia="宋体"/>
          <w:lang w:eastAsia="zh-CN"/>
        </w:rPr>
        <w:t xml:space="preserve"> </w:t>
      </w:r>
      <w:r w:rsidR="008C47BB">
        <w:rPr>
          <w:rFonts w:eastAsia="宋体"/>
          <w:lang w:eastAsia="zh-CN"/>
        </w:rPr>
        <w:t>Furthermore</w:t>
      </w:r>
      <w:r w:rsidR="00B661F2">
        <w:rPr>
          <w:rFonts w:eastAsia="宋体"/>
          <w:lang w:eastAsia="zh-CN"/>
        </w:rPr>
        <w:t xml:space="preserve"> the SUL frequency could </w:t>
      </w:r>
      <w:r w:rsidR="00090C6F">
        <w:rPr>
          <w:rFonts w:eastAsia="宋体"/>
          <w:lang w:eastAsia="zh-CN"/>
        </w:rPr>
        <w:t xml:space="preserve">also </w:t>
      </w:r>
      <w:r w:rsidR="00B661F2">
        <w:rPr>
          <w:rFonts w:eastAsia="宋体"/>
          <w:lang w:eastAsia="zh-CN"/>
        </w:rPr>
        <w:t xml:space="preserve">bring </w:t>
      </w:r>
      <w:r w:rsidR="00E43AA3">
        <w:rPr>
          <w:rFonts w:eastAsia="宋体"/>
          <w:lang w:eastAsia="zh-CN"/>
        </w:rPr>
        <w:t>some</w:t>
      </w:r>
      <w:r w:rsidR="00B661F2">
        <w:rPr>
          <w:rFonts w:eastAsia="宋体"/>
          <w:lang w:eastAsia="zh-CN"/>
        </w:rPr>
        <w:t xml:space="preserve"> challenge</w:t>
      </w:r>
      <w:r w:rsidR="00D62A9F">
        <w:rPr>
          <w:rFonts w:eastAsia="宋体"/>
          <w:lang w:eastAsia="zh-CN"/>
        </w:rPr>
        <w:t>s</w:t>
      </w:r>
      <w:r w:rsidR="00B661F2">
        <w:rPr>
          <w:rFonts w:eastAsia="宋体"/>
          <w:lang w:eastAsia="zh-CN"/>
        </w:rPr>
        <w:t xml:space="preserve"> in the in-device coexistence.</w:t>
      </w:r>
      <w:r w:rsidR="00DE7BEA">
        <w:rPr>
          <w:rFonts w:eastAsia="宋体"/>
          <w:lang w:eastAsia="zh-CN"/>
        </w:rPr>
        <w:t xml:space="preserve"> </w:t>
      </w:r>
      <w:r w:rsidR="00544F48">
        <w:rPr>
          <w:rFonts w:eastAsia="宋体"/>
          <w:lang w:eastAsia="zh-CN"/>
        </w:rPr>
        <w:t>The current interference mitigation solutions</w:t>
      </w:r>
      <w:r w:rsidR="00E641BD">
        <w:rPr>
          <w:rFonts w:eastAsia="宋体"/>
          <w:lang w:eastAsia="zh-CN"/>
        </w:rPr>
        <w:t xml:space="preserve"> (i.e. TDM)</w:t>
      </w:r>
      <w:r w:rsidR="00B35B3D">
        <w:rPr>
          <w:rFonts w:eastAsia="宋体"/>
          <w:lang w:eastAsia="zh-CN"/>
        </w:rPr>
        <w:t xml:space="preserve"> [4]</w:t>
      </w:r>
      <w:r w:rsidR="00544F48">
        <w:rPr>
          <w:rFonts w:eastAsia="宋体"/>
          <w:lang w:eastAsia="zh-CN"/>
        </w:rPr>
        <w:t xml:space="preserve"> for EN-DC</w:t>
      </w:r>
      <w:r w:rsidR="00A74690">
        <w:rPr>
          <w:rFonts w:eastAsia="宋体"/>
          <w:lang w:eastAsia="zh-CN"/>
        </w:rPr>
        <w:t xml:space="preserve"> only considers the tight inter-working architecture (i.e. DC) between LTE and NR. According to the LS</w:t>
      </w:r>
      <w:r w:rsidR="00087541">
        <w:rPr>
          <w:rFonts w:eastAsia="宋体"/>
          <w:lang w:eastAsia="zh-CN"/>
        </w:rPr>
        <w:t xml:space="preserve"> [5]</w:t>
      </w:r>
      <w:r w:rsidR="00A74690">
        <w:rPr>
          <w:rFonts w:eastAsia="宋体"/>
          <w:lang w:eastAsia="zh-CN"/>
        </w:rPr>
        <w:t xml:space="preserve"> from SA2, </w:t>
      </w:r>
      <w:r w:rsidR="00664BFF">
        <w:rPr>
          <w:rFonts w:eastAsia="宋体"/>
          <w:lang w:eastAsia="zh-CN"/>
        </w:rPr>
        <w:t>the UE could have dual registration</w:t>
      </w:r>
      <w:r w:rsidR="00735A39">
        <w:rPr>
          <w:rFonts w:eastAsia="宋体"/>
          <w:lang w:eastAsia="zh-CN"/>
        </w:rPr>
        <w:t>s</w:t>
      </w:r>
      <w:r w:rsidR="00664BFF">
        <w:rPr>
          <w:rFonts w:eastAsia="宋体"/>
          <w:lang w:eastAsia="zh-CN"/>
        </w:rPr>
        <w:t xml:space="preserve"> </w:t>
      </w:r>
      <w:r w:rsidR="00EF04ED">
        <w:rPr>
          <w:rFonts w:eastAsia="宋体"/>
          <w:lang w:eastAsia="zh-CN"/>
        </w:rPr>
        <w:t>to</w:t>
      </w:r>
      <w:r w:rsidR="00664BFF">
        <w:rPr>
          <w:rFonts w:eastAsia="宋体"/>
          <w:lang w:eastAsia="zh-CN"/>
        </w:rPr>
        <w:t xml:space="preserve"> both NR and LTE</w:t>
      </w:r>
      <w:r w:rsidR="00EF04ED">
        <w:rPr>
          <w:rFonts w:eastAsia="宋体"/>
          <w:lang w:eastAsia="zh-CN"/>
        </w:rPr>
        <w:t>, without any coordination between RAN nodes.</w:t>
      </w:r>
      <w:r w:rsidR="00E61946">
        <w:rPr>
          <w:rFonts w:eastAsia="宋体"/>
          <w:lang w:eastAsia="zh-CN"/>
        </w:rPr>
        <w:t xml:space="preserve"> More information related to the challenges and scenarios of IDC can also be found in [</w:t>
      </w:r>
      <w:r w:rsidR="00701C1D">
        <w:rPr>
          <w:rFonts w:eastAsia="宋体"/>
          <w:lang w:eastAsia="zh-CN"/>
        </w:rPr>
        <w:t>9</w:t>
      </w:r>
      <w:r w:rsidR="00E61946">
        <w:rPr>
          <w:rFonts w:eastAsia="宋体"/>
          <w:lang w:eastAsia="zh-CN"/>
        </w:rPr>
        <w:t>].</w:t>
      </w:r>
      <w:r w:rsidR="0052236C">
        <w:rPr>
          <w:rFonts w:eastAsia="宋体"/>
          <w:lang w:eastAsia="zh-CN"/>
        </w:rPr>
        <w:t xml:space="preserve"> </w:t>
      </w:r>
      <w:r w:rsidR="008D0009">
        <w:rPr>
          <w:rFonts w:eastAsia="宋体"/>
          <w:lang w:eastAsia="zh-CN"/>
        </w:rPr>
        <w:t xml:space="preserve">Then the </w:t>
      </w:r>
      <w:r w:rsidR="003B01CE">
        <w:rPr>
          <w:rFonts w:eastAsia="宋体"/>
          <w:lang w:eastAsia="zh-CN"/>
        </w:rPr>
        <w:t xml:space="preserve">diverse protocol architectures and </w:t>
      </w:r>
      <w:r w:rsidR="00F946A9">
        <w:rPr>
          <w:rFonts w:eastAsia="宋体"/>
          <w:lang w:eastAsia="zh-CN"/>
        </w:rPr>
        <w:t xml:space="preserve">various </w:t>
      </w:r>
      <w:r w:rsidR="00F946A9">
        <w:rPr>
          <w:rFonts w:eastAsia="宋体"/>
          <w:lang w:eastAsia="zh-CN"/>
        </w:rPr>
        <w:lastRenderedPageBreak/>
        <w:t>new technologies in NR</w:t>
      </w:r>
      <w:r w:rsidR="00867336">
        <w:rPr>
          <w:rFonts w:eastAsia="宋体"/>
          <w:lang w:eastAsia="zh-CN"/>
        </w:rPr>
        <w:t xml:space="preserve"> could bring more challenges</w:t>
      </w:r>
      <w:r w:rsidR="009A03A8">
        <w:rPr>
          <w:rFonts w:eastAsia="宋体"/>
          <w:lang w:eastAsia="zh-CN"/>
        </w:rPr>
        <w:t xml:space="preserve"> to the IDC solutions</w:t>
      </w:r>
      <w:r w:rsidR="00340BC1">
        <w:rPr>
          <w:rFonts w:eastAsia="宋体"/>
          <w:lang w:eastAsia="zh-CN"/>
        </w:rPr>
        <w:t xml:space="preserve"> (e.g. </w:t>
      </w:r>
      <w:r w:rsidR="001E27DB">
        <w:rPr>
          <w:rFonts w:eastAsia="宋体"/>
          <w:lang w:eastAsia="zh-CN"/>
        </w:rPr>
        <w:t>the signal</w:t>
      </w:r>
      <w:r w:rsidR="004A5F0D">
        <w:rPr>
          <w:rFonts w:eastAsia="宋体"/>
          <w:lang w:eastAsia="zh-CN"/>
        </w:rPr>
        <w:t>ing procedures for UE reporting</w:t>
      </w:r>
      <w:r w:rsidR="001E27DB">
        <w:rPr>
          <w:rFonts w:eastAsia="宋体"/>
          <w:lang w:eastAsia="zh-CN"/>
        </w:rPr>
        <w:t xml:space="preserve"> and for </w:t>
      </w:r>
      <w:r w:rsidR="00340BC1">
        <w:rPr>
          <w:rFonts w:eastAsia="宋体"/>
          <w:lang w:eastAsia="zh-CN"/>
        </w:rPr>
        <w:t>MN and SN coordination)</w:t>
      </w:r>
      <w:r w:rsidR="00F946A9">
        <w:rPr>
          <w:rFonts w:eastAsia="宋体"/>
          <w:lang w:eastAsia="zh-CN"/>
        </w:rPr>
        <w:t>.</w:t>
      </w:r>
    </w:p>
    <w:p w14:paraId="307FE172" w14:textId="77777777" w:rsidR="001B298B" w:rsidRPr="002745EF" w:rsidRDefault="001B298B" w:rsidP="001B298B">
      <w:pPr>
        <w:overflowPunct w:val="0"/>
        <w:autoSpaceDE w:val="0"/>
        <w:autoSpaceDN w:val="0"/>
        <w:adjustRightInd w:val="0"/>
        <w:spacing w:after="180"/>
        <w:jc w:val="both"/>
        <w:textAlignment w:val="baseline"/>
        <w:rPr>
          <w:rFonts w:eastAsia="宋体"/>
          <w:b/>
          <w:lang w:eastAsia="zh-CN"/>
        </w:rPr>
      </w:pPr>
      <w:r w:rsidRPr="002745EF">
        <w:rPr>
          <w:rFonts w:eastAsia="宋体"/>
          <w:b/>
          <w:lang w:eastAsia="zh-CN"/>
        </w:rPr>
        <w:t>Observation 4: The following diverse protocol architectures and various new technologies in NR can also impact the IDC solutions:</w:t>
      </w:r>
    </w:p>
    <w:p w14:paraId="34F89853" w14:textId="77777777" w:rsidR="001B298B" w:rsidRPr="002745EF" w:rsidRDefault="001B298B" w:rsidP="001B298B">
      <w:pPr>
        <w:pStyle w:val="ListParagraph"/>
        <w:numPr>
          <w:ilvl w:val="0"/>
          <w:numId w:val="20"/>
        </w:numPr>
        <w:overflowPunct w:val="0"/>
        <w:autoSpaceDE w:val="0"/>
        <w:autoSpaceDN w:val="0"/>
        <w:adjustRightInd w:val="0"/>
        <w:spacing w:after="180"/>
        <w:ind w:firstLineChars="0"/>
        <w:textAlignment w:val="baseline"/>
        <w:rPr>
          <w:b/>
        </w:rPr>
      </w:pPr>
      <w:r w:rsidRPr="002745EF">
        <w:rPr>
          <w:b/>
        </w:rPr>
        <w:t>Tight interworking architecture (e.g. DC) between LTE and NR, and amongst NR frequencies</w:t>
      </w:r>
    </w:p>
    <w:p w14:paraId="3FF86DB0" w14:textId="77777777" w:rsidR="001B298B" w:rsidRPr="002745EF" w:rsidRDefault="001B298B" w:rsidP="001B298B">
      <w:pPr>
        <w:pStyle w:val="ListParagraph"/>
        <w:numPr>
          <w:ilvl w:val="0"/>
          <w:numId w:val="20"/>
        </w:numPr>
        <w:overflowPunct w:val="0"/>
        <w:autoSpaceDE w:val="0"/>
        <w:autoSpaceDN w:val="0"/>
        <w:adjustRightInd w:val="0"/>
        <w:spacing w:after="180"/>
        <w:ind w:firstLineChars="0"/>
        <w:textAlignment w:val="baseline"/>
        <w:rPr>
          <w:b/>
        </w:rPr>
      </w:pPr>
      <w:r w:rsidRPr="002745EF">
        <w:rPr>
          <w:b/>
        </w:rPr>
        <w:t>Loose interworking architecture (e.g. dual registration) between LTE and NR</w:t>
      </w:r>
    </w:p>
    <w:p w14:paraId="3894C1FE" w14:textId="77777777" w:rsidR="001B298B" w:rsidRDefault="001B298B" w:rsidP="001B298B">
      <w:pPr>
        <w:pStyle w:val="ListParagraph"/>
        <w:numPr>
          <w:ilvl w:val="0"/>
          <w:numId w:val="20"/>
        </w:numPr>
        <w:overflowPunct w:val="0"/>
        <w:autoSpaceDE w:val="0"/>
        <w:autoSpaceDN w:val="0"/>
        <w:adjustRightInd w:val="0"/>
        <w:spacing w:after="180"/>
        <w:ind w:firstLineChars="0"/>
        <w:textAlignment w:val="baseline"/>
        <w:rPr>
          <w:b/>
        </w:rPr>
      </w:pPr>
      <w:r w:rsidRPr="002745EF">
        <w:rPr>
          <w:b/>
        </w:rPr>
        <w:t>Multiple BWPs</w:t>
      </w:r>
    </w:p>
    <w:p w14:paraId="3DE30AEF" w14:textId="77777777" w:rsidR="001B298B" w:rsidRPr="002745EF" w:rsidRDefault="001B298B" w:rsidP="001B298B">
      <w:pPr>
        <w:pStyle w:val="ListParagraph"/>
        <w:numPr>
          <w:ilvl w:val="0"/>
          <w:numId w:val="20"/>
        </w:numPr>
        <w:overflowPunct w:val="0"/>
        <w:autoSpaceDE w:val="0"/>
        <w:autoSpaceDN w:val="0"/>
        <w:adjustRightInd w:val="0"/>
        <w:spacing w:after="180"/>
        <w:ind w:firstLineChars="0"/>
        <w:textAlignment w:val="baseline"/>
        <w:rPr>
          <w:b/>
        </w:rPr>
      </w:pPr>
      <w:r>
        <w:rPr>
          <w:b/>
        </w:rPr>
        <w:t>Flexible numerologies</w:t>
      </w:r>
    </w:p>
    <w:p w14:paraId="4A274E9C" w14:textId="77777777" w:rsidR="001B298B" w:rsidRPr="002745EF" w:rsidRDefault="001B298B" w:rsidP="001B298B">
      <w:pPr>
        <w:pStyle w:val="ListParagraph"/>
        <w:numPr>
          <w:ilvl w:val="0"/>
          <w:numId w:val="20"/>
        </w:numPr>
        <w:overflowPunct w:val="0"/>
        <w:autoSpaceDE w:val="0"/>
        <w:autoSpaceDN w:val="0"/>
        <w:adjustRightInd w:val="0"/>
        <w:spacing w:after="180"/>
        <w:ind w:firstLineChars="0"/>
        <w:textAlignment w:val="baseline"/>
        <w:rPr>
          <w:b/>
        </w:rPr>
      </w:pPr>
      <w:r w:rsidRPr="002745EF">
        <w:rPr>
          <w:b/>
        </w:rPr>
        <w:t>Multiple antenna panels</w:t>
      </w:r>
    </w:p>
    <w:p w14:paraId="60FFA411" w14:textId="77777777" w:rsidR="001B298B" w:rsidRDefault="001B298B" w:rsidP="001B298B">
      <w:pPr>
        <w:pStyle w:val="ListParagraph"/>
        <w:numPr>
          <w:ilvl w:val="0"/>
          <w:numId w:val="20"/>
        </w:numPr>
        <w:overflowPunct w:val="0"/>
        <w:autoSpaceDE w:val="0"/>
        <w:autoSpaceDN w:val="0"/>
        <w:adjustRightInd w:val="0"/>
        <w:spacing w:after="180"/>
        <w:ind w:firstLineChars="0"/>
        <w:textAlignment w:val="baseline"/>
        <w:rPr>
          <w:b/>
        </w:rPr>
      </w:pPr>
      <w:r w:rsidRPr="002745EF">
        <w:rPr>
          <w:b/>
        </w:rPr>
        <w:t>SUL frequency</w:t>
      </w:r>
    </w:p>
    <w:p w14:paraId="122A9F3C" w14:textId="1FF10F64" w:rsidR="00C92C81" w:rsidRDefault="00B4014E" w:rsidP="00C92C81">
      <w:pPr>
        <w:overflowPunct w:val="0"/>
        <w:autoSpaceDE w:val="0"/>
        <w:autoSpaceDN w:val="0"/>
        <w:adjustRightInd w:val="0"/>
        <w:spacing w:after="180"/>
        <w:textAlignment w:val="baseline"/>
        <w:rPr>
          <w:rFonts w:eastAsia="宋体"/>
          <w:lang w:eastAsia="zh-CN"/>
        </w:rPr>
      </w:pPr>
      <w:r>
        <w:rPr>
          <w:rFonts w:eastAsia="宋体"/>
          <w:lang w:eastAsia="zh-CN"/>
        </w:rPr>
        <w:t xml:space="preserve">Due to the limited </w:t>
      </w:r>
      <w:r w:rsidR="00BB3E91">
        <w:rPr>
          <w:rFonts w:eastAsia="宋体"/>
          <w:lang w:eastAsia="zh-CN"/>
        </w:rPr>
        <w:t xml:space="preserve">remaining </w:t>
      </w:r>
      <w:r>
        <w:rPr>
          <w:rFonts w:eastAsia="宋体"/>
          <w:lang w:eastAsia="zh-CN"/>
        </w:rPr>
        <w:t>time in Rel-15, we consider that the IDC issue of EN-DC as identify by RAN4 [6] can be studied in RAN2, and a simplified FDM solution as given by [7] [8] can be specified for the EN-DC in Rel-15.</w:t>
      </w:r>
      <w:r w:rsidR="00920EE9">
        <w:rPr>
          <w:rFonts w:eastAsia="宋体"/>
          <w:lang w:eastAsia="zh-CN"/>
        </w:rPr>
        <w:t xml:space="preserve"> </w:t>
      </w:r>
      <w:r w:rsidR="00847350">
        <w:rPr>
          <w:rFonts w:eastAsia="宋体"/>
          <w:lang w:eastAsia="zh-CN"/>
        </w:rPr>
        <w:t>More enhancements can be considered in the future release.</w:t>
      </w:r>
    </w:p>
    <w:p w14:paraId="2C2D169E" w14:textId="15B4DA39" w:rsidR="00920EE9" w:rsidRPr="00C92C81" w:rsidRDefault="009343A5" w:rsidP="00C92C81">
      <w:pPr>
        <w:overflowPunct w:val="0"/>
        <w:autoSpaceDE w:val="0"/>
        <w:autoSpaceDN w:val="0"/>
        <w:adjustRightInd w:val="0"/>
        <w:spacing w:after="180"/>
        <w:textAlignment w:val="baseline"/>
        <w:rPr>
          <w:b/>
        </w:rPr>
      </w:pPr>
      <w:r>
        <w:rPr>
          <w:b/>
        </w:rPr>
        <w:t>Proposal: To specify a simplified solution (i.e. FDM) for the IDC issue of EN-DC in Rel-15.</w:t>
      </w:r>
    </w:p>
    <w:bookmarkEnd w:id="5"/>
    <w:bookmarkEnd w:id="6"/>
    <w:bookmarkEnd w:id="7"/>
    <w:bookmarkEnd w:id="8"/>
    <w:p w14:paraId="7855A8E8" w14:textId="77777777" w:rsidR="00164F5B" w:rsidRPr="003E36C0" w:rsidRDefault="00164F5B" w:rsidP="00D8335F">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3E36C0">
        <w:rPr>
          <w:rFonts w:cs="Times New Roman" w:hint="eastAsia"/>
          <w:b w:val="0"/>
          <w:bCs w:val="0"/>
          <w:kern w:val="0"/>
          <w:sz w:val="36"/>
          <w:szCs w:val="20"/>
          <w:lang w:val="fr-FR"/>
        </w:rPr>
        <w:t>Conclusion</w:t>
      </w:r>
    </w:p>
    <w:p w14:paraId="76109F77" w14:textId="11505FC8" w:rsidR="00EF23BF" w:rsidRDefault="002F0B6D" w:rsidP="008964F2">
      <w:pPr>
        <w:overflowPunct w:val="0"/>
        <w:autoSpaceDE w:val="0"/>
        <w:autoSpaceDN w:val="0"/>
        <w:adjustRightInd w:val="0"/>
        <w:spacing w:after="180"/>
        <w:jc w:val="both"/>
        <w:textAlignment w:val="baseline"/>
        <w:rPr>
          <w:rFonts w:eastAsia="宋体"/>
          <w:lang w:eastAsia="zh-CN"/>
        </w:rPr>
      </w:pPr>
      <w:r>
        <w:rPr>
          <w:rFonts w:eastAsia="宋体"/>
          <w:lang w:eastAsia="zh-CN"/>
        </w:rPr>
        <w:t>According to the analysis given above, we have the following observations and proposal for the IDC issue in NR Rel-15:</w:t>
      </w:r>
    </w:p>
    <w:p w14:paraId="52047544" w14:textId="77777777" w:rsidR="002D09A1" w:rsidRPr="006A4ECF" w:rsidRDefault="002D09A1" w:rsidP="002D09A1">
      <w:pPr>
        <w:overflowPunct w:val="0"/>
        <w:autoSpaceDE w:val="0"/>
        <w:autoSpaceDN w:val="0"/>
        <w:adjustRightInd w:val="0"/>
        <w:spacing w:after="180"/>
        <w:jc w:val="both"/>
        <w:textAlignment w:val="baseline"/>
        <w:rPr>
          <w:rFonts w:eastAsia="宋体"/>
          <w:b/>
          <w:lang w:eastAsia="zh-CN"/>
        </w:rPr>
      </w:pPr>
      <w:r>
        <w:rPr>
          <w:rFonts w:eastAsia="宋体"/>
          <w:b/>
          <w:lang w:eastAsia="zh-CN"/>
        </w:rPr>
        <w:t>Observation 1:</w:t>
      </w:r>
      <w:r w:rsidRPr="006A4ECF">
        <w:rPr>
          <w:rFonts w:eastAsia="宋体"/>
          <w:b/>
          <w:lang w:eastAsia="zh-CN"/>
        </w:rPr>
        <w:t xml:space="preserve"> </w:t>
      </w:r>
      <w:r>
        <w:rPr>
          <w:rFonts w:eastAsia="宋体"/>
          <w:b/>
          <w:lang w:eastAsia="zh-CN"/>
        </w:rPr>
        <w:t xml:space="preserve">The UE could have </w:t>
      </w:r>
      <w:r w:rsidRPr="006A4ECF">
        <w:rPr>
          <w:rFonts w:eastAsia="宋体"/>
          <w:b/>
          <w:lang w:eastAsia="zh-CN"/>
        </w:rPr>
        <w:t>the following interference scenarios of in-device coexistence in NR:</w:t>
      </w:r>
    </w:p>
    <w:p w14:paraId="1013913D" w14:textId="77777777" w:rsidR="002D09A1" w:rsidRDefault="002D09A1" w:rsidP="002D09A1">
      <w:pPr>
        <w:pStyle w:val="ListParagraph"/>
        <w:numPr>
          <w:ilvl w:val="0"/>
          <w:numId w:val="19"/>
        </w:numPr>
        <w:overflowPunct w:val="0"/>
        <w:autoSpaceDE w:val="0"/>
        <w:autoSpaceDN w:val="0"/>
        <w:adjustRightInd w:val="0"/>
        <w:spacing w:after="180"/>
        <w:ind w:firstLineChars="0"/>
        <w:textAlignment w:val="baseline"/>
        <w:rPr>
          <w:b/>
        </w:rPr>
      </w:pPr>
      <w:r w:rsidRPr="006A4ECF">
        <w:rPr>
          <w:b/>
        </w:rPr>
        <w:t>Interference from/to NR to/from other non-3GPP RAT (e.g. BT/WiFi</w:t>
      </w:r>
      <w:r>
        <w:rPr>
          <w:b/>
        </w:rPr>
        <w:t>/GNSS</w:t>
      </w:r>
      <w:r w:rsidRPr="006A4ECF">
        <w:rPr>
          <w:b/>
        </w:rPr>
        <w:t>)</w:t>
      </w:r>
    </w:p>
    <w:p w14:paraId="0FE46751" w14:textId="5BEFDD13" w:rsidR="00EE4CBA" w:rsidRDefault="00EE4CBA" w:rsidP="0085253A">
      <w:pPr>
        <w:overflowPunct w:val="0"/>
        <w:autoSpaceDE w:val="0"/>
        <w:autoSpaceDN w:val="0"/>
        <w:adjustRightInd w:val="0"/>
        <w:spacing w:after="180"/>
        <w:textAlignment w:val="baseline"/>
        <w:rPr>
          <w:b/>
        </w:rPr>
      </w:pPr>
      <w:r w:rsidRPr="0085253A">
        <w:rPr>
          <w:b/>
        </w:rPr>
        <w:t>Observation 2: The potential victim</w:t>
      </w:r>
      <w:r w:rsidR="002F292D">
        <w:rPr>
          <w:b/>
        </w:rPr>
        <w:t>/attacking</w:t>
      </w:r>
      <w:r w:rsidRPr="0085253A">
        <w:rPr>
          <w:b/>
        </w:rPr>
        <w:t xml:space="preserve"> frequency range(s) as given in Annex A include both FR1 and FR2.</w:t>
      </w:r>
    </w:p>
    <w:p w14:paraId="19222479" w14:textId="77777777" w:rsidR="00B66B7D" w:rsidRDefault="00B66B7D" w:rsidP="00B66B7D">
      <w:pPr>
        <w:overflowPunct w:val="0"/>
        <w:autoSpaceDE w:val="0"/>
        <w:autoSpaceDN w:val="0"/>
        <w:adjustRightInd w:val="0"/>
        <w:spacing w:after="180"/>
        <w:jc w:val="both"/>
        <w:textAlignment w:val="baseline"/>
        <w:rPr>
          <w:rFonts w:eastAsia="宋体"/>
          <w:b/>
          <w:lang w:eastAsia="zh-CN"/>
        </w:rPr>
      </w:pPr>
      <w:r w:rsidRPr="00DF7258">
        <w:rPr>
          <w:rFonts w:eastAsia="宋体"/>
          <w:b/>
          <w:lang w:eastAsia="zh-CN"/>
        </w:rPr>
        <w:t>Observation 3: Some further analysis/discussion/modifications for both FDM and TDM solutions are required, in order to reuse the LTD IDC solution framework.</w:t>
      </w:r>
    </w:p>
    <w:p w14:paraId="03DA4810" w14:textId="77777777" w:rsidR="00626A62" w:rsidRPr="002745EF" w:rsidRDefault="00626A62" w:rsidP="00626A62">
      <w:pPr>
        <w:overflowPunct w:val="0"/>
        <w:autoSpaceDE w:val="0"/>
        <w:autoSpaceDN w:val="0"/>
        <w:adjustRightInd w:val="0"/>
        <w:spacing w:after="180"/>
        <w:jc w:val="both"/>
        <w:textAlignment w:val="baseline"/>
        <w:rPr>
          <w:rFonts w:eastAsia="宋体"/>
          <w:b/>
          <w:lang w:eastAsia="zh-CN"/>
        </w:rPr>
      </w:pPr>
      <w:r w:rsidRPr="002745EF">
        <w:rPr>
          <w:rFonts w:eastAsia="宋体"/>
          <w:b/>
          <w:lang w:eastAsia="zh-CN"/>
        </w:rPr>
        <w:t>Observation 4: The following diverse protocol architectures and various new technologies in NR can also impact the IDC solutions:</w:t>
      </w:r>
    </w:p>
    <w:p w14:paraId="680B2D81" w14:textId="77777777" w:rsidR="00626A62" w:rsidRPr="002745EF" w:rsidRDefault="00626A62" w:rsidP="00626A62">
      <w:pPr>
        <w:pStyle w:val="ListParagraph"/>
        <w:numPr>
          <w:ilvl w:val="0"/>
          <w:numId w:val="20"/>
        </w:numPr>
        <w:overflowPunct w:val="0"/>
        <w:autoSpaceDE w:val="0"/>
        <w:autoSpaceDN w:val="0"/>
        <w:adjustRightInd w:val="0"/>
        <w:spacing w:after="180"/>
        <w:ind w:firstLineChars="0"/>
        <w:textAlignment w:val="baseline"/>
        <w:rPr>
          <w:b/>
        </w:rPr>
      </w:pPr>
      <w:r w:rsidRPr="002745EF">
        <w:rPr>
          <w:b/>
        </w:rPr>
        <w:t>Tight interworking architecture (e.g. DC) between LTE and NR, and amongst NR frequencies</w:t>
      </w:r>
    </w:p>
    <w:p w14:paraId="0FDDA7B3" w14:textId="77777777" w:rsidR="00626A62" w:rsidRPr="002745EF" w:rsidRDefault="00626A62" w:rsidP="00626A62">
      <w:pPr>
        <w:pStyle w:val="ListParagraph"/>
        <w:numPr>
          <w:ilvl w:val="0"/>
          <w:numId w:val="20"/>
        </w:numPr>
        <w:overflowPunct w:val="0"/>
        <w:autoSpaceDE w:val="0"/>
        <w:autoSpaceDN w:val="0"/>
        <w:adjustRightInd w:val="0"/>
        <w:spacing w:after="180"/>
        <w:ind w:firstLineChars="0"/>
        <w:textAlignment w:val="baseline"/>
        <w:rPr>
          <w:b/>
        </w:rPr>
      </w:pPr>
      <w:r w:rsidRPr="002745EF">
        <w:rPr>
          <w:b/>
        </w:rPr>
        <w:t>Loose interworking architecture (e.g. dual registration) between LTE and NR</w:t>
      </w:r>
    </w:p>
    <w:p w14:paraId="45773ED7" w14:textId="77777777" w:rsidR="00626A62" w:rsidRDefault="00626A62" w:rsidP="00626A62">
      <w:pPr>
        <w:pStyle w:val="ListParagraph"/>
        <w:numPr>
          <w:ilvl w:val="0"/>
          <w:numId w:val="20"/>
        </w:numPr>
        <w:overflowPunct w:val="0"/>
        <w:autoSpaceDE w:val="0"/>
        <w:autoSpaceDN w:val="0"/>
        <w:adjustRightInd w:val="0"/>
        <w:spacing w:after="180"/>
        <w:ind w:firstLineChars="0"/>
        <w:textAlignment w:val="baseline"/>
        <w:rPr>
          <w:b/>
        </w:rPr>
      </w:pPr>
      <w:r w:rsidRPr="002745EF">
        <w:rPr>
          <w:b/>
        </w:rPr>
        <w:t>Multiple BWPs</w:t>
      </w:r>
    </w:p>
    <w:p w14:paraId="25461979" w14:textId="0D4C099B" w:rsidR="00C3713B" w:rsidRPr="002745EF" w:rsidRDefault="00C3713B" w:rsidP="00626A62">
      <w:pPr>
        <w:pStyle w:val="ListParagraph"/>
        <w:numPr>
          <w:ilvl w:val="0"/>
          <w:numId w:val="20"/>
        </w:numPr>
        <w:overflowPunct w:val="0"/>
        <w:autoSpaceDE w:val="0"/>
        <w:autoSpaceDN w:val="0"/>
        <w:adjustRightInd w:val="0"/>
        <w:spacing w:after="180"/>
        <w:ind w:firstLineChars="0"/>
        <w:textAlignment w:val="baseline"/>
        <w:rPr>
          <w:b/>
        </w:rPr>
      </w:pPr>
      <w:r>
        <w:rPr>
          <w:b/>
        </w:rPr>
        <w:lastRenderedPageBreak/>
        <w:t>Flexible numerologies</w:t>
      </w:r>
    </w:p>
    <w:p w14:paraId="0AB29C85" w14:textId="77777777" w:rsidR="00626A62" w:rsidRPr="002745EF" w:rsidRDefault="00626A62" w:rsidP="00626A62">
      <w:pPr>
        <w:pStyle w:val="ListParagraph"/>
        <w:numPr>
          <w:ilvl w:val="0"/>
          <w:numId w:val="20"/>
        </w:numPr>
        <w:overflowPunct w:val="0"/>
        <w:autoSpaceDE w:val="0"/>
        <w:autoSpaceDN w:val="0"/>
        <w:adjustRightInd w:val="0"/>
        <w:spacing w:after="180"/>
        <w:ind w:firstLineChars="0"/>
        <w:textAlignment w:val="baseline"/>
        <w:rPr>
          <w:b/>
        </w:rPr>
      </w:pPr>
      <w:r w:rsidRPr="002745EF">
        <w:rPr>
          <w:b/>
        </w:rPr>
        <w:t>Multiple antenna panels</w:t>
      </w:r>
    </w:p>
    <w:p w14:paraId="012B48B4" w14:textId="77777777" w:rsidR="00626A62" w:rsidRDefault="00626A62" w:rsidP="00626A62">
      <w:pPr>
        <w:pStyle w:val="ListParagraph"/>
        <w:numPr>
          <w:ilvl w:val="0"/>
          <w:numId w:val="20"/>
        </w:numPr>
        <w:overflowPunct w:val="0"/>
        <w:autoSpaceDE w:val="0"/>
        <w:autoSpaceDN w:val="0"/>
        <w:adjustRightInd w:val="0"/>
        <w:spacing w:after="180"/>
        <w:ind w:firstLineChars="0"/>
        <w:textAlignment w:val="baseline"/>
        <w:rPr>
          <w:b/>
        </w:rPr>
      </w:pPr>
      <w:r w:rsidRPr="002745EF">
        <w:rPr>
          <w:b/>
        </w:rPr>
        <w:t>SUL frequency</w:t>
      </w:r>
    </w:p>
    <w:p w14:paraId="43B5D053" w14:textId="5AB5B3C8" w:rsidR="00575B37" w:rsidRPr="00575B37" w:rsidRDefault="00575B37" w:rsidP="00575B37">
      <w:pPr>
        <w:overflowPunct w:val="0"/>
        <w:autoSpaceDE w:val="0"/>
        <w:autoSpaceDN w:val="0"/>
        <w:adjustRightInd w:val="0"/>
        <w:spacing w:after="180"/>
        <w:textAlignment w:val="baseline"/>
        <w:rPr>
          <w:b/>
        </w:rPr>
      </w:pPr>
      <w:r>
        <w:rPr>
          <w:b/>
        </w:rPr>
        <w:t xml:space="preserve">Proposal: To </w:t>
      </w:r>
      <w:r w:rsidR="005F32B3">
        <w:rPr>
          <w:b/>
        </w:rPr>
        <w:t>specify</w:t>
      </w:r>
      <w:r>
        <w:rPr>
          <w:b/>
        </w:rPr>
        <w:t xml:space="preserve"> </w:t>
      </w:r>
      <w:r w:rsidR="0099578A">
        <w:rPr>
          <w:b/>
        </w:rPr>
        <w:t>a simplified</w:t>
      </w:r>
      <w:r>
        <w:rPr>
          <w:b/>
        </w:rPr>
        <w:t xml:space="preserve"> solution</w:t>
      </w:r>
      <w:r w:rsidR="0099578A">
        <w:rPr>
          <w:b/>
        </w:rPr>
        <w:t xml:space="preserve"> (i.e. FDM)</w:t>
      </w:r>
      <w:r>
        <w:rPr>
          <w:b/>
        </w:rPr>
        <w:t xml:space="preserve"> for the IDC issue of EN-DC</w:t>
      </w:r>
      <w:r w:rsidR="005A35F7">
        <w:rPr>
          <w:b/>
        </w:rPr>
        <w:t xml:space="preserve"> in Rel-15</w:t>
      </w:r>
      <w:r>
        <w:rPr>
          <w:b/>
        </w:rPr>
        <w:t>.</w:t>
      </w:r>
    </w:p>
    <w:p w14:paraId="0E7E75D3" w14:textId="77777777" w:rsidR="00164F5B" w:rsidRPr="003E36C0" w:rsidRDefault="00FB0A94" w:rsidP="009A249D">
      <w:pPr>
        <w:pStyle w:val="Heading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3E36C0">
        <w:rPr>
          <w:rFonts w:cs="Times New Roman" w:hint="eastAsia"/>
          <w:b w:val="0"/>
          <w:bCs w:val="0"/>
          <w:kern w:val="0"/>
          <w:sz w:val="36"/>
          <w:szCs w:val="20"/>
          <w:lang w:val="fr-FR"/>
        </w:rPr>
        <w:t>Reference</w:t>
      </w:r>
    </w:p>
    <w:bookmarkEnd w:id="3"/>
    <w:bookmarkEnd w:id="4"/>
    <w:p w14:paraId="734B5799" w14:textId="5124231C" w:rsidR="00B512DB" w:rsidRPr="00BD5A83" w:rsidRDefault="00CD0DDF" w:rsidP="005F1F9E">
      <w:pPr>
        <w:pStyle w:val="BodyText"/>
        <w:numPr>
          <w:ilvl w:val="0"/>
          <w:numId w:val="4"/>
        </w:numPr>
      </w:pPr>
      <w:r w:rsidRPr="00BD5A83">
        <w:t>3GPP TR</w:t>
      </w:r>
      <w:r w:rsidR="00B512DB" w:rsidRPr="00BD5A83">
        <w:t xml:space="preserve"> 38.</w:t>
      </w:r>
      <w:r w:rsidR="00F071F5" w:rsidRPr="00BD5A83">
        <w:t>816</w:t>
      </w:r>
      <w:r w:rsidR="00B512DB" w:rsidRPr="00BD5A83">
        <w:t>, “</w:t>
      </w:r>
      <w:r w:rsidR="00D50EDF" w:rsidRPr="00BD5A83">
        <w:t>Study on signalling and procedure for interference avoidance for in-device coexistence</w:t>
      </w:r>
      <w:r w:rsidR="00B512DB" w:rsidRPr="00BD5A83">
        <w:t>”</w:t>
      </w:r>
    </w:p>
    <w:p w14:paraId="59BDE238" w14:textId="4A95B6CA" w:rsidR="00AF6395" w:rsidRPr="00BD5A83" w:rsidRDefault="00AF6395" w:rsidP="005F1F9E">
      <w:pPr>
        <w:pStyle w:val="BodyText"/>
        <w:numPr>
          <w:ilvl w:val="0"/>
          <w:numId w:val="4"/>
        </w:numPr>
      </w:pPr>
      <w:r w:rsidRPr="00BD5A83">
        <w:t>3GPP T</w:t>
      </w:r>
      <w:r w:rsidR="00D60239" w:rsidRPr="00BD5A83">
        <w:t>S</w:t>
      </w:r>
      <w:r w:rsidRPr="00BD5A83">
        <w:t xml:space="preserve"> 3</w:t>
      </w:r>
      <w:r w:rsidR="00D60239" w:rsidRPr="00BD5A83">
        <w:t>6</w:t>
      </w:r>
      <w:r w:rsidRPr="00BD5A83">
        <w:t>.</w:t>
      </w:r>
      <w:r w:rsidR="00D60239" w:rsidRPr="00BD5A83">
        <w:t>331</w:t>
      </w:r>
      <w:r w:rsidRPr="00BD5A83">
        <w:t>, “</w:t>
      </w:r>
      <w:r w:rsidR="006926FF" w:rsidRPr="00BD5A83">
        <w:t>Radio Resource Control (RRC);</w:t>
      </w:r>
      <w:r w:rsidR="00175FFF" w:rsidRPr="00BD5A83">
        <w:t xml:space="preserve"> </w:t>
      </w:r>
      <w:r w:rsidR="006926FF" w:rsidRPr="00BD5A83">
        <w:t>Protocol specification</w:t>
      </w:r>
      <w:r w:rsidRPr="00BD5A83">
        <w:t>”</w:t>
      </w:r>
    </w:p>
    <w:p w14:paraId="57B51A46" w14:textId="1DCCAC24" w:rsidR="00AF6395" w:rsidRPr="00BD5A83" w:rsidRDefault="00AF6395" w:rsidP="00D622D3">
      <w:pPr>
        <w:pStyle w:val="BodyText"/>
        <w:numPr>
          <w:ilvl w:val="0"/>
          <w:numId w:val="4"/>
        </w:numPr>
      </w:pPr>
      <w:r w:rsidRPr="00BD5A83">
        <w:t>3GPP T</w:t>
      </w:r>
      <w:r w:rsidR="00B54AAB" w:rsidRPr="00BD5A83">
        <w:t>S</w:t>
      </w:r>
      <w:r w:rsidRPr="00BD5A83">
        <w:t xml:space="preserve"> 3</w:t>
      </w:r>
      <w:r w:rsidR="00731D10" w:rsidRPr="00BD5A83">
        <w:t>6</w:t>
      </w:r>
      <w:r w:rsidRPr="00BD5A83">
        <w:t>.</w:t>
      </w:r>
      <w:r w:rsidR="00D60239" w:rsidRPr="00BD5A83">
        <w:t>300</w:t>
      </w:r>
      <w:r w:rsidRPr="00BD5A83">
        <w:t>, “</w:t>
      </w:r>
      <w:r w:rsidR="005306F6" w:rsidRPr="00BD5A83">
        <w:t>Evolved Universal Terrestrial Radio Access (E-UTRA) and Evolved Universal Terrestrial Radio Access Network (E-UTRAN); Overall description; Stage 2</w:t>
      </w:r>
      <w:r w:rsidRPr="00BD5A83">
        <w:t>”</w:t>
      </w:r>
    </w:p>
    <w:p w14:paraId="34F2BFCE" w14:textId="4529DDC4" w:rsidR="00554284" w:rsidRPr="00BD5A83" w:rsidRDefault="001512B1" w:rsidP="00D622D3">
      <w:pPr>
        <w:pStyle w:val="BodyText"/>
        <w:numPr>
          <w:ilvl w:val="0"/>
          <w:numId w:val="4"/>
        </w:numPr>
      </w:pPr>
      <w:hyperlink r:id="rId10" w:tooltip="C:Data3GPPExtractsR2-1713684_TDM pattern coordination for 1Tx and Harmonic scenario.doc" w:history="1">
        <w:r w:rsidR="00554284" w:rsidRPr="00BD5A83">
          <w:t>R2-1713684</w:t>
        </w:r>
      </w:hyperlink>
      <w:r w:rsidR="00D64DC6">
        <w:t xml:space="preserve">, </w:t>
      </w:r>
      <w:r w:rsidR="00554284">
        <w:t>TDM pattern coordination for 1Tx and Harmonic scenario</w:t>
      </w:r>
      <w:r w:rsidR="00554284">
        <w:tab/>
        <w:t>vivo</w:t>
      </w:r>
    </w:p>
    <w:p w14:paraId="41328854" w14:textId="4AA4DD60" w:rsidR="009E1137" w:rsidRPr="00BD5A83" w:rsidRDefault="009E1137" w:rsidP="00D622D3">
      <w:pPr>
        <w:pStyle w:val="BodyText"/>
        <w:numPr>
          <w:ilvl w:val="0"/>
          <w:numId w:val="4"/>
        </w:numPr>
      </w:pPr>
      <w:r w:rsidRPr="00B5139A">
        <w:t>S2-176689</w:t>
      </w:r>
      <w:r>
        <w:t xml:space="preserve">, LSin, From SA2, To </w:t>
      </w:r>
      <w:r w:rsidRPr="00AD3C45">
        <w:t>RAN1, RAN2, RAN4</w:t>
      </w:r>
      <w:r>
        <w:t>, “</w:t>
      </w:r>
      <w:r w:rsidRPr="00AD3C45">
        <w:t>LS on simultaneous transmission and/or reception over EPC/E-UTRAN and 5GC/NR</w:t>
      </w:r>
      <w:r>
        <w:t>”.</w:t>
      </w:r>
    </w:p>
    <w:p w14:paraId="1ACAF724" w14:textId="24A490D2" w:rsidR="009D3406" w:rsidRPr="00BD5A83" w:rsidRDefault="00C9607A" w:rsidP="00D622D3">
      <w:pPr>
        <w:pStyle w:val="BodyText"/>
        <w:numPr>
          <w:ilvl w:val="0"/>
          <w:numId w:val="4"/>
        </w:numPr>
      </w:pPr>
      <w:r w:rsidRPr="00BD5A83">
        <w:t>R4-1803254, LSout, From RAN4, To RAN2, “</w:t>
      </w:r>
      <w:r w:rsidR="000614B4" w:rsidRPr="00BD5A83">
        <w:t>LS reply on In-Device Coexistence solution for EN-DC</w:t>
      </w:r>
      <w:r w:rsidRPr="00BD5A83">
        <w:t>”</w:t>
      </w:r>
      <w:r w:rsidR="000614B4" w:rsidRPr="00BD5A83">
        <w:t>.</w:t>
      </w:r>
    </w:p>
    <w:p w14:paraId="0CDB9510" w14:textId="24D45077" w:rsidR="00E57A4C" w:rsidRPr="00BD5A83" w:rsidRDefault="001512B1" w:rsidP="00D622D3">
      <w:pPr>
        <w:pStyle w:val="BodyText"/>
        <w:numPr>
          <w:ilvl w:val="0"/>
          <w:numId w:val="4"/>
        </w:numPr>
      </w:pPr>
      <w:hyperlink r:id="rId11" w:tooltip="C:Data3GPPExtractsR2-1802609.doc" w:history="1">
        <w:r w:rsidR="00E57A4C" w:rsidRPr="00BD5A83">
          <w:t>R2-1802609</w:t>
        </w:r>
      </w:hyperlink>
      <w:r w:rsidR="00D64DC6">
        <w:t xml:space="preserve">, </w:t>
      </w:r>
      <w:r w:rsidR="00E57A4C">
        <w:t>IDC indication for EN-DC</w:t>
      </w:r>
      <w:r w:rsidR="000A1B1D">
        <w:t xml:space="preserve">, </w:t>
      </w:r>
      <w:r w:rsidR="005A55A5">
        <w:t>Qualcomm Incorporated</w:t>
      </w:r>
      <w:r w:rsidR="005A55A5">
        <w:tab/>
      </w:r>
      <w:r w:rsidR="00E57A4C">
        <w:t>discussion</w:t>
      </w:r>
    </w:p>
    <w:p w14:paraId="4E6A6C08" w14:textId="2D6BBF8D" w:rsidR="008F2F2F" w:rsidRDefault="001512B1" w:rsidP="00ED61A9">
      <w:pPr>
        <w:pStyle w:val="BodyText"/>
        <w:numPr>
          <w:ilvl w:val="0"/>
          <w:numId w:val="4"/>
        </w:numPr>
      </w:pPr>
      <w:hyperlink r:id="rId12" w:tooltip="C:Data3GPPExtractsR2-1802101_Discussion on the IDC report of NR frequency in EN-DC.docx" w:history="1">
        <w:r w:rsidR="00463481" w:rsidRPr="00BD5A83">
          <w:t>R2-</w:t>
        </w:r>
        <w:r w:rsidR="00463481" w:rsidRPr="00ED61A9">
          <w:t>1802101</w:t>
        </w:r>
      </w:hyperlink>
      <w:r w:rsidR="00D64DC6">
        <w:t xml:space="preserve">, </w:t>
      </w:r>
      <w:r w:rsidR="00463481">
        <w:t>Discussion on the IDC report of NR frequency in EN-DC</w:t>
      </w:r>
      <w:r w:rsidR="000A1B1D">
        <w:t xml:space="preserve">, </w:t>
      </w:r>
      <w:r w:rsidR="00463481">
        <w:t>vivo</w:t>
      </w:r>
      <w:r w:rsidR="008A1B86">
        <w:tab/>
      </w:r>
      <w:r w:rsidR="0057525F">
        <w:t>discussion</w:t>
      </w:r>
    </w:p>
    <w:p w14:paraId="08B3AEA9" w14:textId="52B53C2C" w:rsidR="00060DEE" w:rsidRDefault="001512B1" w:rsidP="00ED61A9">
      <w:pPr>
        <w:pStyle w:val="BodyText"/>
        <w:numPr>
          <w:ilvl w:val="0"/>
          <w:numId w:val="4"/>
        </w:numPr>
      </w:pPr>
      <w:hyperlink r:id="rId13" w:tooltip="C:Data3GPPExtractsR2-1802100_Challenges for in-device coexistence in NR.docx" w:history="1">
        <w:r w:rsidR="0041542B" w:rsidRPr="00540E3A">
          <w:t>R2-1802100</w:t>
        </w:r>
      </w:hyperlink>
      <w:r w:rsidR="00D64DC6">
        <w:t xml:space="preserve">, </w:t>
      </w:r>
      <w:r w:rsidR="0041542B">
        <w:t>Challenges for in-device coexistence in NR</w:t>
      </w:r>
      <w:r w:rsidR="000A1B1D">
        <w:t xml:space="preserve">, </w:t>
      </w:r>
      <w:r w:rsidR="0041542B">
        <w:t>vivo, Potevio, CATR, Xiaomi, Spreadtrum Co</w:t>
      </w:r>
      <w:r w:rsidR="00637D88">
        <w:t>mmunications, China Telecom, TCL</w:t>
      </w:r>
      <w:r w:rsidR="00637D88">
        <w:tab/>
      </w:r>
      <w:r w:rsidR="0041542B">
        <w:tab/>
        <w:t>discussion</w:t>
      </w:r>
    </w:p>
    <w:p w14:paraId="32003D66" w14:textId="561FB641" w:rsidR="00E11BDD" w:rsidRDefault="00EE64F1" w:rsidP="00EB76CC">
      <w:pPr>
        <w:pStyle w:val="BodyText"/>
        <w:numPr>
          <w:ilvl w:val="0"/>
          <w:numId w:val="4"/>
        </w:numPr>
      </w:pPr>
      <w:r>
        <w:t>3GPP TS 38.101-1, “</w:t>
      </w:r>
      <w:r w:rsidRPr="00E4367D">
        <w:t>User Equipment (UE) radio transmission and r</w:t>
      </w:r>
      <w:r w:rsidRPr="00044693">
        <w:t>eception;</w:t>
      </w:r>
      <w:r>
        <w:t xml:space="preserve"> </w:t>
      </w:r>
      <w:r w:rsidRPr="00044693">
        <w:t>Part 1: Range 1 Standalone</w:t>
      </w:r>
      <w:r>
        <w:t>”</w:t>
      </w:r>
      <w:r w:rsidR="00093767">
        <w:t>.</w:t>
      </w:r>
    </w:p>
    <w:p w14:paraId="2A1DD922" w14:textId="00B989DB" w:rsidR="00093767" w:rsidRDefault="00102A39" w:rsidP="00102A39">
      <w:pPr>
        <w:pStyle w:val="BodyText"/>
        <w:numPr>
          <w:ilvl w:val="0"/>
          <w:numId w:val="4"/>
        </w:numPr>
      </w:pPr>
      <w:r>
        <w:t>3GPP TS 38.101-2, “</w:t>
      </w:r>
      <w:r w:rsidRPr="00E4367D">
        <w:t>User Equipment (UE) radio transmission and r</w:t>
      </w:r>
      <w:r w:rsidRPr="00044693">
        <w:t>eception;</w:t>
      </w:r>
      <w:r>
        <w:t xml:space="preserve"> </w:t>
      </w:r>
      <w:r w:rsidRPr="00044693">
        <w:t xml:space="preserve">Part </w:t>
      </w:r>
      <w:r w:rsidR="00820077">
        <w:t>2</w:t>
      </w:r>
      <w:r w:rsidRPr="00044693">
        <w:t xml:space="preserve">: Range </w:t>
      </w:r>
      <w:r w:rsidR="00820077">
        <w:t>2</w:t>
      </w:r>
      <w:r w:rsidRPr="00044693">
        <w:t xml:space="preserve"> Standalone</w:t>
      </w:r>
      <w:r>
        <w:t>”.</w:t>
      </w:r>
    </w:p>
    <w:p w14:paraId="199DEFB4" w14:textId="77777777" w:rsidR="00A25C36" w:rsidRDefault="00A25C36" w:rsidP="00A25C36">
      <w:pPr>
        <w:pStyle w:val="BodyText"/>
      </w:pPr>
    </w:p>
    <w:p w14:paraId="5B019632" w14:textId="6BE9875C" w:rsidR="00A25C36" w:rsidRPr="00DE5E3A" w:rsidRDefault="00A25C36" w:rsidP="00DE5E3A">
      <w:pPr>
        <w:pStyle w:val="Heading1"/>
        <w:keepLines/>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DE5E3A">
        <w:rPr>
          <w:rFonts w:cs="Times New Roman"/>
          <w:b w:val="0"/>
          <w:bCs w:val="0"/>
          <w:kern w:val="0"/>
          <w:sz w:val="36"/>
          <w:szCs w:val="20"/>
          <w:lang w:val="fr-FR"/>
        </w:rPr>
        <w:t>Annex A</w:t>
      </w:r>
    </w:p>
    <w:p w14:paraId="00021B9A" w14:textId="72E420D8" w:rsidR="00A25C36" w:rsidRDefault="006F1F68" w:rsidP="00A25C36">
      <w:pPr>
        <w:pStyle w:val="BodyText"/>
      </w:pPr>
      <w:r>
        <w:t>The following table gives the potential victim frequency range</w:t>
      </w:r>
      <w:r w:rsidR="00F80AF2">
        <w:t xml:space="preserve"> be</w:t>
      </w:r>
      <w:r w:rsidR="00FC541F">
        <w:t>tween NR band</w:t>
      </w:r>
      <w:r w:rsidR="002D4110">
        <w:t>(s)</w:t>
      </w:r>
      <w:r w:rsidR="00FC541F">
        <w:t xml:space="preserve"> and other systems:</w:t>
      </w:r>
    </w:p>
    <w:tbl>
      <w:tblPr>
        <w:tblW w:w="9209" w:type="dxa"/>
        <w:jc w:val="center"/>
        <w:tblCellMar>
          <w:left w:w="99" w:type="dxa"/>
          <w:right w:w="99" w:type="dxa"/>
        </w:tblCellMar>
        <w:tblLook w:val="04A0" w:firstRow="1" w:lastRow="0" w:firstColumn="1" w:lastColumn="0" w:noHBand="0" w:noVBand="1"/>
      </w:tblPr>
      <w:tblGrid>
        <w:gridCol w:w="1271"/>
        <w:gridCol w:w="992"/>
        <w:gridCol w:w="426"/>
        <w:gridCol w:w="850"/>
        <w:gridCol w:w="1079"/>
        <w:gridCol w:w="1549"/>
        <w:gridCol w:w="1099"/>
        <w:gridCol w:w="1950"/>
      </w:tblGrid>
      <w:tr w:rsidR="00607A39" w:rsidRPr="00737F31" w14:paraId="756C50FE" w14:textId="77777777" w:rsidTr="002B7951">
        <w:trPr>
          <w:trHeight w:val="363"/>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FBBF5" w14:textId="77777777" w:rsidR="00607A39" w:rsidRPr="00737F31" w:rsidRDefault="00607A39" w:rsidP="002B7951">
            <w:pPr>
              <w:keepNext/>
              <w:keepLines/>
              <w:jc w:val="center"/>
              <w:rPr>
                <w:rFonts w:ascii="Arial" w:hAnsi="Arial"/>
                <w:b/>
                <w:sz w:val="18"/>
                <w:lang w:eastAsia="ko-KR"/>
              </w:rPr>
            </w:pPr>
            <w:r w:rsidRPr="00737F31">
              <w:rPr>
                <w:rFonts w:ascii="Arial" w:hAnsi="Arial" w:hint="eastAsia"/>
                <w:b/>
                <w:sz w:val="18"/>
                <w:lang w:eastAsia="ko-KR"/>
              </w:rPr>
              <w:lastRenderedPageBreak/>
              <w:t>Victim Systems</w:t>
            </w:r>
          </w:p>
        </w:tc>
        <w:tc>
          <w:tcPr>
            <w:tcW w:w="226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53A62FF" w14:textId="77777777" w:rsidR="00607A39" w:rsidRPr="00737F31" w:rsidRDefault="00607A39" w:rsidP="002B7951">
            <w:pPr>
              <w:keepNext/>
              <w:keepLines/>
              <w:jc w:val="center"/>
              <w:rPr>
                <w:rFonts w:ascii="Arial" w:hAnsi="Arial"/>
                <w:b/>
                <w:sz w:val="18"/>
                <w:lang w:eastAsia="ko-KR"/>
              </w:rPr>
            </w:pPr>
            <w:r w:rsidRPr="00737F31">
              <w:rPr>
                <w:rFonts w:ascii="Arial" w:hAnsi="Arial" w:hint="eastAsia"/>
                <w:b/>
                <w:sz w:val="18"/>
                <w:lang w:eastAsia="ko-KR"/>
              </w:rPr>
              <w:t>Frequency range [MHz]</w:t>
            </w:r>
          </w:p>
        </w:tc>
        <w:tc>
          <w:tcPr>
            <w:tcW w:w="1242" w:type="dxa"/>
            <w:tcBorders>
              <w:top w:val="single" w:sz="4" w:space="0" w:color="auto"/>
              <w:left w:val="nil"/>
              <w:bottom w:val="single" w:sz="4" w:space="0" w:color="auto"/>
              <w:right w:val="single" w:sz="4" w:space="0" w:color="auto"/>
            </w:tcBorders>
            <w:vAlign w:val="center"/>
          </w:tcPr>
          <w:p w14:paraId="1BF4A4EF" w14:textId="77777777" w:rsidR="00607A39" w:rsidRPr="00737F31" w:rsidRDefault="00607A39" w:rsidP="002B7951">
            <w:pPr>
              <w:keepNext/>
              <w:keepLines/>
              <w:jc w:val="center"/>
              <w:rPr>
                <w:rFonts w:ascii="Arial" w:hAnsi="Arial"/>
                <w:b/>
                <w:sz w:val="18"/>
                <w:lang w:eastAsia="ko-KR"/>
              </w:rPr>
            </w:pPr>
            <w:r w:rsidRPr="00737F31">
              <w:rPr>
                <w:rFonts w:ascii="Arial" w:hAnsi="Arial" w:hint="eastAsia"/>
                <w:b/>
                <w:sz w:val="18"/>
                <w:lang w:eastAsia="ko-KR"/>
              </w:rPr>
              <w:t>Regions</w:t>
            </w:r>
          </w:p>
        </w:tc>
        <w:tc>
          <w:tcPr>
            <w:tcW w:w="1549" w:type="dxa"/>
            <w:tcBorders>
              <w:top w:val="single" w:sz="4" w:space="0" w:color="auto"/>
              <w:left w:val="nil"/>
              <w:bottom w:val="single" w:sz="4" w:space="0" w:color="auto"/>
              <w:right w:val="single" w:sz="4" w:space="0" w:color="auto"/>
            </w:tcBorders>
            <w:vAlign w:val="center"/>
          </w:tcPr>
          <w:p w14:paraId="13682591" w14:textId="77777777" w:rsidR="00607A39" w:rsidRPr="00737F31" w:rsidRDefault="00607A39" w:rsidP="002B7951">
            <w:pPr>
              <w:keepNext/>
              <w:keepLines/>
              <w:jc w:val="center"/>
              <w:rPr>
                <w:rFonts w:ascii="Arial" w:hAnsi="Arial"/>
                <w:b/>
                <w:sz w:val="18"/>
                <w:lang w:eastAsia="ko-KR"/>
              </w:rPr>
            </w:pPr>
            <w:r>
              <w:rPr>
                <w:rFonts w:ascii="Arial" w:hAnsi="Arial"/>
                <w:b/>
                <w:sz w:val="18"/>
                <w:lang w:eastAsia="ko-KR"/>
              </w:rPr>
              <w:t>Side-lobe</w:t>
            </w:r>
          </w:p>
        </w:tc>
        <w:tc>
          <w:tcPr>
            <w:tcW w:w="1429" w:type="dxa"/>
            <w:tcBorders>
              <w:top w:val="single" w:sz="4" w:space="0" w:color="auto"/>
              <w:left w:val="nil"/>
              <w:bottom w:val="single" w:sz="4" w:space="0" w:color="auto"/>
              <w:right w:val="single" w:sz="4" w:space="0" w:color="auto"/>
            </w:tcBorders>
            <w:vAlign w:val="center"/>
          </w:tcPr>
          <w:p w14:paraId="1D75DCC2" w14:textId="77777777" w:rsidR="00607A39" w:rsidRPr="00737F31" w:rsidRDefault="00607A39" w:rsidP="002B7951">
            <w:pPr>
              <w:keepNext/>
              <w:keepLines/>
              <w:jc w:val="center"/>
              <w:rPr>
                <w:rFonts w:ascii="Arial" w:hAnsi="Arial"/>
                <w:b/>
                <w:sz w:val="18"/>
                <w:lang w:eastAsia="ko-KR"/>
              </w:rPr>
            </w:pPr>
            <w:r>
              <w:rPr>
                <w:rFonts w:ascii="Arial" w:hAnsi="Arial"/>
                <w:b/>
                <w:sz w:val="18"/>
                <w:lang w:eastAsia="ko-KR"/>
              </w:rPr>
              <w:t>NR second harmonic order</w:t>
            </w:r>
          </w:p>
        </w:tc>
        <w:tc>
          <w:tcPr>
            <w:tcW w:w="1450" w:type="dxa"/>
            <w:tcBorders>
              <w:top w:val="single" w:sz="4" w:space="0" w:color="auto"/>
              <w:left w:val="nil"/>
              <w:bottom w:val="single" w:sz="4" w:space="0" w:color="auto"/>
              <w:right w:val="single" w:sz="4" w:space="0" w:color="auto"/>
            </w:tcBorders>
            <w:vAlign w:val="center"/>
          </w:tcPr>
          <w:p w14:paraId="4DA2B0FA" w14:textId="77777777" w:rsidR="00607A39" w:rsidRPr="00737F31" w:rsidRDefault="00607A39" w:rsidP="002B7951">
            <w:pPr>
              <w:keepNext/>
              <w:keepLines/>
              <w:jc w:val="center"/>
              <w:rPr>
                <w:rFonts w:ascii="Arial" w:hAnsi="Arial"/>
                <w:b/>
                <w:sz w:val="18"/>
                <w:lang w:eastAsia="ko-KR"/>
              </w:rPr>
            </w:pPr>
            <w:r>
              <w:rPr>
                <w:rFonts w:ascii="Arial" w:hAnsi="Arial"/>
                <w:b/>
                <w:sz w:val="18"/>
                <w:lang w:eastAsia="ko-KR"/>
              </w:rPr>
              <w:t>NR third harmonic order</w:t>
            </w:r>
          </w:p>
        </w:tc>
      </w:tr>
      <w:tr w:rsidR="00607A39" w:rsidRPr="00737F31" w14:paraId="5C7C067E" w14:textId="77777777" w:rsidTr="002B7951">
        <w:trPr>
          <w:trHeight w:val="233"/>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C08DF" w14:textId="77777777" w:rsidR="00607A39" w:rsidRPr="00737F31" w:rsidRDefault="00607A39" w:rsidP="002B7951">
            <w:pPr>
              <w:keepNext/>
              <w:keepLines/>
              <w:jc w:val="center"/>
              <w:rPr>
                <w:rFonts w:ascii="Arial" w:hAnsi="Arial"/>
                <w:sz w:val="18"/>
                <w:lang w:eastAsia="ko-KR"/>
              </w:rPr>
            </w:pPr>
            <w:r w:rsidRPr="00737F31">
              <w:rPr>
                <w:rFonts w:ascii="Arial" w:hAnsi="Arial" w:hint="eastAsia"/>
                <w:sz w:val="18"/>
              </w:rPr>
              <w:t>COMPASS</w:t>
            </w:r>
          </w:p>
          <w:p w14:paraId="669D42BA" w14:textId="77777777" w:rsidR="00607A39" w:rsidRPr="00737F31" w:rsidRDefault="00607A39" w:rsidP="002B7951">
            <w:pPr>
              <w:keepNext/>
              <w:keepLines/>
              <w:jc w:val="center"/>
              <w:rPr>
                <w:rFonts w:ascii="Arial" w:hAnsi="Arial"/>
                <w:sz w:val="18"/>
                <w:lang w:eastAsia="ko-KR"/>
              </w:rPr>
            </w:pPr>
            <w:r w:rsidRPr="00737F31">
              <w:rPr>
                <w:rFonts w:ascii="Arial" w:hAnsi="Arial" w:hint="eastAsia"/>
                <w:sz w:val="18"/>
                <w:lang w:eastAsia="ko-KR"/>
              </w:rPr>
              <w:t>(Beidou)</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A15D31B" w14:textId="77777777" w:rsidR="00607A39" w:rsidRPr="00737F31" w:rsidRDefault="00607A39" w:rsidP="002B7951">
            <w:pPr>
              <w:keepNext/>
              <w:keepLines/>
              <w:jc w:val="center"/>
              <w:rPr>
                <w:rFonts w:ascii="Arial" w:hAnsi="Arial"/>
                <w:sz w:val="18"/>
              </w:rPr>
            </w:pPr>
            <w:r w:rsidRPr="00737F31">
              <w:rPr>
                <w:rFonts w:ascii="Arial" w:hAnsi="Arial" w:hint="eastAsia"/>
                <w:sz w:val="18"/>
              </w:rPr>
              <w:t>1559</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14:paraId="72507E1C" w14:textId="77777777" w:rsidR="00607A39" w:rsidRPr="00737F31" w:rsidRDefault="00607A39" w:rsidP="002B7951">
            <w:pPr>
              <w:keepNext/>
              <w:keepLines/>
              <w:jc w:val="center"/>
              <w:rPr>
                <w:rFonts w:ascii="Arial" w:hAnsi="Arial"/>
                <w:sz w:val="18"/>
              </w:rPr>
            </w:pPr>
            <w:r w:rsidRPr="00737F31">
              <w:rPr>
                <w:rFonts w:ascii="Arial" w:hAnsi="Arial" w:hint="eastAsia"/>
                <w:sz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1502E712" w14:textId="77777777" w:rsidR="00607A39" w:rsidRPr="00737F31" w:rsidRDefault="00607A39" w:rsidP="002B7951">
            <w:pPr>
              <w:keepNext/>
              <w:keepLines/>
              <w:jc w:val="center"/>
              <w:rPr>
                <w:rFonts w:ascii="Arial" w:hAnsi="Arial"/>
                <w:sz w:val="18"/>
                <w:lang w:eastAsia="ko-KR"/>
              </w:rPr>
            </w:pPr>
            <w:r w:rsidRPr="00737F31">
              <w:rPr>
                <w:rFonts w:ascii="Arial" w:hAnsi="Arial" w:hint="eastAsia"/>
                <w:sz w:val="18"/>
              </w:rPr>
              <w:t>159</w:t>
            </w:r>
            <w:r w:rsidRPr="00737F31">
              <w:rPr>
                <w:rFonts w:ascii="Arial" w:hAnsi="Arial" w:hint="eastAsia"/>
                <w:sz w:val="18"/>
                <w:lang w:eastAsia="ko-KR"/>
              </w:rPr>
              <w:t>1</w:t>
            </w:r>
          </w:p>
        </w:tc>
        <w:tc>
          <w:tcPr>
            <w:tcW w:w="1242" w:type="dxa"/>
            <w:tcBorders>
              <w:top w:val="single" w:sz="4" w:space="0" w:color="auto"/>
              <w:left w:val="nil"/>
              <w:bottom w:val="single" w:sz="4" w:space="0" w:color="auto"/>
              <w:right w:val="single" w:sz="4" w:space="0" w:color="auto"/>
            </w:tcBorders>
            <w:vAlign w:val="center"/>
          </w:tcPr>
          <w:p w14:paraId="2B674A6C" w14:textId="77777777" w:rsidR="00607A39" w:rsidRPr="00737F31" w:rsidRDefault="00607A39" w:rsidP="002B7951">
            <w:pPr>
              <w:keepNext/>
              <w:keepLines/>
              <w:jc w:val="center"/>
              <w:rPr>
                <w:rFonts w:ascii="Arial" w:hAnsi="Arial"/>
                <w:sz w:val="18"/>
              </w:rPr>
            </w:pPr>
          </w:p>
        </w:tc>
        <w:tc>
          <w:tcPr>
            <w:tcW w:w="1549" w:type="dxa"/>
            <w:tcBorders>
              <w:top w:val="single" w:sz="4" w:space="0" w:color="auto"/>
              <w:left w:val="nil"/>
              <w:bottom w:val="single" w:sz="4" w:space="0" w:color="auto"/>
              <w:right w:val="single" w:sz="4" w:space="0" w:color="auto"/>
            </w:tcBorders>
            <w:vAlign w:val="center"/>
          </w:tcPr>
          <w:p w14:paraId="349EE382" w14:textId="77777777" w:rsidR="00607A39" w:rsidRPr="00737F31" w:rsidRDefault="00607A39" w:rsidP="002B7951">
            <w:pPr>
              <w:keepNext/>
              <w:keepLines/>
              <w:jc w:val="center"/>
              <w:rPr>
                <w:rFonts w:ascii="Arial" w:hAnsi="Arial"/>
                <w:sz w:val="18"/>
              </w:rPr>
            </w:pPr>
            <w:r>
              <w:rPr>
                <w:rFonts w:ascii="Arial" w:hAnsi="Arial"/>
                <w:sz w:val="18"/>
              </w:rPr>
              <w:t>n50(UL)/n74(UL)</w:t>
            </w:r>
          </w:p>
        </w:tc>
        <w:tc>
          <w:tcPr>
            <w:tcW w:w="1429" w:type="dxa"/>
            <w:tcBorders>
              <w:top w:val="single" w:sz="4" w:space="0" w:color="auto"/>
              <w:left w:val="nil"/>
              <w:bottom w:val="single" w:sz="4" w:space="0" w:color="auto"/>
              <w:right w:val="single" w:sz="4" w:space="0" w:color="auto"/>
            </w:tcBorders>
            <w:vAlign w:val="center"/>
          </w:tcPr>
          <w:p w14:paraId="4E8AB6A3" w14:textId="77777777" w:rsidR="00607A39" w:rsidRPr="00737F31" w:rsidRDefault="00607A39" w:rsidP="002B7951">
            <w:pPr>
              <w:keepNext/>
              <w:keepLines/>
              <w:jc w:val="center"/>
              <w:rPr>
                <w:rFonts w:ascii="Arial" w:hAnsi="Arial"/>
                <w:sz w:val="18"/>
              </w:rPr>
            </w:pPr>
          </w:p>
        </w:tc>
        <w:tc>
          <w:tcPr>
            <w:tcW w:w="1450" w:type="dxa"/>
            <w:tcBorders>
              <w:top w:val="single" w:sz="4" w:space="0" w:color="auto"/>
              <w:left w:val="nil"/>
              <w:bottom w:val="single" w:sz="4" w:space="0" w:color="auto"/>
              <w:right w:val="single" w:sz="4" w:space="0" w:color="auto"/>
            </w:tcBorders>
            <w:vAlign w:val="center"/>
          </w:tcPr>
          <w:p w14:paraId="3A8D5ED6" w14:textId="77777777" w:rsidR="00607A39" w:rsidRPr="00737F31" w:rsidRDefault="00607A39" w:rsidP="002B7951">
            <w:pPr>
              <w:keepNext/>
              <w:keepLines/>
              <w:jc w:val="center"/>
              <w:rPr>
                <w:rFonts w:ascii="Arial" w:hAnsi="Arial"/>
                <w:sz w:val="18"/>
              </w:rPr>
            </w:pPr>
          </w:p>
        </w:tc>
      </w:tr>
      <w:tr w:rsidR="00607A39" w:rsidRPr="00737F31" w14:paraId="64382C24" w14:textId="77777777" w:rsidTr="002B7951">
        <w:trPr>
          <w:trHeight w:val="244"/>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11E5F2" w14:textId="77777777" w:rsidR="00607A39" w:rsidRPr="00737F31" w:rsidRDefault="00607A39" w:rsidP="002B7951">
            <w:pPr>
              <w:keepNext/>
              <w:keepLines/>
              <w:jc w:val="center"/>
              <w:rPr>
                <w:rFonts w:ascii="Arial" w:hAnsi="Arial"/>
                <w:sz w:val="18"/>
              </w:rPr>
            </w:pPr>
            <w:r w:rsidRPr="00737F31">
              <w:rPr>
                <w:rFonts w:ascii="Arial" w:hAnsi="Arial" w:hint="eastAsia"/>
                <w:sz w:val="18"/>
              </w:rPr>
              <w:t>Galileo</w:t>
            </w:r>
          </w:p>
        </w:tc>
        <w:tc>
          <w:tcPr>
            <w:tcW w:w="992" w:type="dxa"/>
            <w:tcBorders>
              <w:top w:val="nil"/>
              <w:left w:val="nil"/>
              <w:bottom w:val="single" w:sz="4" w:space="0" w:color="auto"/>
              <w:right w:val="single" w:sz="4" w:space="0" w:color="auto"/>
            </w:tcBorders>
            <w:shd w:val="clear" w:color="auto" w:fill="auto"/>
            <w:noWrap/>
            <w:vAlign w:val="center"/>
            <w:hideMark/>
          </w:tcPr>
          <w:p w14:paraId="52AF240B" w14:textId="77777777" w:rsidR="00607A39" w:rsidRPr="00737F31" w:rsidRDefault="00607A39" w:rsidP="002B7951">
            <w:pPr>
              <w:keepNext/>
              <w:keepLines/>
              <w:jc w:val="center"/>
              <w:rPr>
                <w:rFonts w:ascii="Arial" w:hAnsi="Arial"/>
                <w:sz w:val="18"/>
              </w:rPr>
            </w:pPr>
            <w:r w:rsidRPr="00737F31">
              <w:rPr>
                <w:rFonts w:ascii="Arial" w:hAnsi="Arial" w:hint="eastAsia"/>
                <w:sz w:val="18"/>
              </w:rPr>
              <w:t>1559</w:t>
            </w:r>
          </w:p>
        </w:tc>
        <w:tc>
          <w:tcPr>
            <w:tcW w:w="426" w:type="dxa"/>
            <w:tcBorders>
              <w:top w:val="nil"/>
              <w:left w:val="nil"/>
              <w:bottom w:val="single" w:sz="4" w:space="0" w:color="auto"/>
              <w:right w:val="single" w:sz="4" w:space="0" w:color="auto"/>
            </w:tcBorders>
            <w:shd w:val="clear" w:color="auto" w:fill="auto"/>
            <w:noWrap/>
            <w:vAlign w:val="center"/>
            <w:hideMark/>
          </w:tcPr>
          <w:p w14:paraId="24069D81" w14:textId="77777777" w:rsidR="00607A39" w:rsidRPr="00737F31" w:rsidRDefault="00607A39" w:rsidP="002B7951">
            <w:pPr>
              <w:keepNext/>
              <w:keepLines/>
              <w:jc w:val="center"/>
              <w:rPr>
                <w:rFonts w:ascii="Arial" w:hAnsi="Arial"/>
                <w:sz w:val="18"/>
              </w:rPr>
            </w:pPr>
            <w:r w:rsidRPr="00737F31">
              <w:rPr>
                <w:rFonts w:ascii="Arial" w:hAnsi="Arial" w:hint="eastAsia"/>
                <w:sz w:val="18"/>
              </w:rPr>
              <w:t>-</w:t>
            </w:r>
          </w:p>
        </w:tc>
        <w:tc>
          <w:tcPr>
            <w:tcW w:w="850" w:type="dxa"/>
            <w:tcBorders>
              <w:top w:val="nil"/>
              <w:left w:val="nil"/>
              <w:bottom w:val="single" w:sz="4" w:space="0" w:color="auto"/>
              <w:right w:val="single" w:sz="4" w:space="0" w:color="auto"/>
            </w:tcBorders>
            <w:shd w:val="clear" w:color="auto" w:fill="auto"/>
            <w:noWrap/>
            <w:vAlign w:val="center"/>
            <w:hideMark/>
          </w:tcPr>
          <w:p w14:paraId="2CD519BC" w14:textId="77777777" w:rsidR="00607A39" w:rsidRPr="00737F31" w:rsidRDefault="00607A39" w:rsidP="002B7951">
            <w:pPr>
              <w:keepNext/>
              <w:keepLines/>
              <w:jc w:val="center"/>
              <w:rPr>
                <w:rFonts w:ascii="Arial" w:hAnsi="Arial"/>
                <w:sz w:val="18"/>
                <w:lang w:eastAsia="ko-KR"/>
              </w:rPr>
            </w:pPr>
            <w:r w:rsidRPr="00737F31">
              <w:rPr>
                <w:rFonts w:ascii="Arial" w:hAnsi="Arial" w:hint="eastAsia"/>
                <w:sz w:val="18"/>
              </w:rPr>
              <w:t>15</w:t>
            </w:r>
            <w:r w:rsidRPr="00737F31">
              <w:rPr>
                <w:rFonts w:ascii="Arial" w:hAnsi="Arial" w:hint="eastAsia"/>
                <w:sz w:val="18"/>
                <w:lang w:eastAsia="ko-KR"/>
              </w:rPr>
              <w:t>91</w:t>
            </w:r>
          </w:p>
        </w:tc>
        <w:tc>
          <w:tcPr>
            <w:tcW w:w="1242" w:type="dxa"/>
            <w:tcBorders>
              <w:top w:val="single" w:sz="4" w:space="0" w:color="auto"/>
              <w:left w:val="nil"/>
              <w:bottom w:val="single" w:sz="4" w:space="0" w:color="auto"/>
              <w:right w:val="single" w:sz="4" w:space="0" w:color="auto"/>
            </w:tcBorders>
            <w:vAlign w:val="center"/>
          </w:tcPr>
          <w:p w14:paraId="0648F9CC" w14:textId="77777777" w:rsidR="00607A39" w:rsidRPr="00737F31" w:rsidRDefault="00607A39" w:rsidP="002B7951">
            <w:pPr>
              <w:keepNext/>
              <w:keepLines/>
              <w:jc w:val="center"/>
              <w:rPr>
                <w:rFonts w:ascii="Arial" w:hAnsi="Arial"/>
                <w:sz w:val="18"/>
              </w:rPr>
            </w:pPr>
          </w:p>
        </w:tc>
        <w:tc>
          <w:tcPr>
            <w:tcW w:w="1549" w:type="dxa"/>
            <w:tcBorders>
              <w:top w:val="single" w:sz="4" w:space="0" w:color="auto"/>
              <w:left w:val="nil"/>
              <w:bottom w:val="single" w:sz="4" w:space="0" w:color="auto"/>
              <w:right w:val="single" w:sz="4" w:space="0" w:color="auto"/>
            </w:tcBorders>
            <w:vAlign w:val="center"/>
          </w:tcPr>
          <w:p w14:paraId="38A3B8F0" w14:textId="77777777" w:rsidR="00607A39" w:rsidRPr="00737F31" w:rsidRDefault="00607A39" w:rsidP="002B7951">
            <w:pPr>
              <w:keepNext/>
              <w:keepLines/>
              <w:jc w:val="center"/>
              <w:rPr>
                <w:rFonts w:ascii="Arial" w:hAnsi="Arial"/>
                <w:sz w:val="18"/>
              </w:rPr>
            </w:pPr>
            <w:r>
              <w:rPr>
                <w:rFonts w:ascii="Arial" w:hAnsi="Arial"/>
                <w:sz w:val="18"/>
              </w:rPr>
              <w:t>n50(UL)/n74(UL)</w:t>
            </w:r>
          </w:p>
        </w:tc>
        <w:tc>
          <w:tcPr>
            <w:tcW w:w="1429" w:type="dxa"/>
            <w:tcBorders>
              <w:top w:val="single" w:sz="4" w:space="0" w:color="auto"/>
              <w:left w:val="nil"/>
              <w:bottom w:val="single" w:sz="4" w:space="0" w:color="auto"/>
              <w:right w:val="single" w:sz="4" w:space="0" w:color="auto"/>
            </w:tcBorders>
            <w:vAlign w:val="center"/>
          </w:tcPr>
          <w:p w14:paraId="7BFAA102" w14:textId="77777777" w:rsidR="00607A39" w:rsidRPr="00737F31" w:rsidRDefault="00607A39" w:rsidP="002B7951">
            <w:pPr>
              <w:keepNext/>
              <w:keepLines/>
              <w:jc w:val="center"/>
              <w:rPr>
                <w:rFonts w:ascii="Arial" w:hAnsi="Arial"/>
                <w:sz w:val="18"/>
              </w:rPr>
            </w:pPr>
          </w:p>
        </w:tc>
        <w:tc>
          <w:tcPr>
            <w:tcW w:w="1450" w:type="dxa"/>
            <w:tcBorders>
              <w:top w:val="single" w:sz="4" w:space="0" w:color="auto"/>
              <w:left w:val="nil"/>
              <w:bottom w:val="single" w:sz="4" w:space="0" w:color="auto"/>
              <w:right w:val="single" w:sz="4" w:space="0" w:color="auto"/>
            </w:tcBorders>
            <w:vAlign w:val="center"/>
          </w:tcPr>
          <w:p w14:paraId="58FFB10D" w14:textId="77777777" w:rsidR="00607A39" w:rsidRPr="00737F31" w:rsidRDefault="00607A39" w:rsidP="002B7951">
            <w:pPr>
              <w:keepNext/>
              <w:keepLines/>
              <w:jc w:val="center"/>
              <w:rPr>
                <w:rFonts w:ascii="Arial" w:hAnsi="Arial"/>
                <w:sz w:val="18"/>
              </w:rPr>
            </w:pPr>
          </w:p>
        </w:tc>
      </w:tr>
      <w:tr w:rsidR="00607A39" w:rsidRPr="00737F31" w14:paraId="6D14CFC7" w14:textId="77777777" w:rsidTr="002B7951">
        <w:trPr>
          <w:trHeight w:val="233"/>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25AE9" w14:textId="77777777" w:rsidR="00607A39" w:rsidRPr="00737F31" w:rsidRDefault="00607A39" w:rsidP="002B7951">
            <w:pPr>
              <w:keepNext/>
              <w:keepLines/>
              <w:jc w:val="center"/>
              <w:rPr>
                <w:rFonts w:ascii="Arial" w:hAnsi="Arial"/>
                <w:sz w:val="18"/>
              </w:rPr>
            </w:pPr>
            <w:r w:rsidRPr="00737F31">
              <w:rPr>
                <w:rFonts w:ascii="Arial" w:hAnsi="Arial" w:hint="eastAsia"/>
                <w:sz w:val="18"/>
              </w:rPr>
              <w:t>GLONASS</w:t>
            </w:r>
          </w:p>
        </w:tc>
        <w:tc>
          <w:tcPr>
            <w:tcW w:w="992" w:type="dxa"/>
            <w:tcBorders>
              <w:top w:val="nil"/>
              <w:left w:val="nil"/>
              <w:bottom w:val="single" w:sz="4" w:space="0" w:color="auto"/>
              <w:right w:val="single" w:sz="4" w:space="0" w:color="auto"/>
            </w:tcBorders>
            <w:shd w:val="clear" w:color="auto" w:fill="auto"/>
            <w:noWrap/>
            <w:vAlign w:val="center"/>
            <w:hideMark/>
          </w:tcPr>
          <w:p w14:paraId="276683D3" w14:textId="77777777" w:rsidR="00607A39" w:rsidRPr="00737F31" w:rsidRDefault="00607A39" w:rsidP="002B7951">
            <w:pPr>
              <w:keepNext/>
              <w:keepLines/>
              <w:jc w:val="center"/>
              <w:rPr>
                <w:rFonts w:ascii="Arial" w:hAnsi="Arial"/>
                <w:sz w:val="18"/>
                <w:lang w:eastAsia="ko-KR"/>
              </w:rPr>
            </w:pPr>
            <w:r w:rsidRPr="00737F31">
              <w:rPr>
                <w:rFonts w:ascii="Arial" w:hAnsi="Arial" w:hint="eastAsia"/>
                <w:sz w:val="18"/>
              </w:rPr>
              <w:t>159</w:t>
            </w:r>
            <w:r w:rsidRPr="00737F31">
              <w:rPr>
                <w:rFonts w:ascii="Arial" w:hAnsi="Arial" w:hint="eastAsia"/>
                <w:sz w:val="18"/>
                <w:lang w:eastAsia="ko-KR"/>
              </w:rPr>
              <w:t>1</w:t>
            </w:r>
          </w:p>
        </w:tc>
        <w:tc>
          <w:tcPr>
            <w:tcW w:w="426" w:type="dxa"/>
            <w:tcBorders>
              <w:top w:val="nil"/>
              <w:left w:val="nil"/>
              <w:bottom w:val="single" w:sz="4" w:space="0" w:color="auto"/>
              <w:right w:val="single" w:sz="4" w:space="0" w:color="auto"/>
            </w:tcBorders>
            <w:shd w:val="clear" w:color="auto" w:fill="auto"/>
            <w:noWrap/>
            <w:vAlign w:val="center"/>
            <w:hideMark/>
          </w:tcPr>
          <w:p w14:paraId="22DBEDB3" w14:textId="77777777" w:rsidR="00607A39" w:rsidRPr="00737F31" w:rsidRDefault="00607A39" w:rsidP="002B7951">
            <w:pPr>
              <w:keepNext/>
              <w:keepLines/>
              <w:jc w:val="center"/>
              <w:rPr>
                <w:rFonts w:ascii="Arial" w:hAnsi="Arial"/>
                <w:sz w:val="18"/>
              </w:rPr>
            </w:pPr>
            <w:r w:rsidRPr="00737F31">
              <w:rPr>
                <w:rFonts w:ascii="Arial" w:hAnsi="Arial" w:hint="eastAsia"/>
                <w:sz w:val="18"/>
              </w:rPr>
              <w:t>-</w:t>
            </w:r>
          </w:p>
        </w:tc>
        <w:tc>
          <w:tcPr>
            <w:tcW w:w="850" w:type="dxa"/>
            <w:tcBorders>
              <w:top w:val="nil"/>
              <w:left w:val="nil"/>
              <w:bottom w:val="single" w:sz="4" w:space="0" w:color="auto"/>
              <w:right w:val="single" w:sz="4" w:space="0" w:color="auto"/>
            </w:tcBorders>
            <w:shd w:val="clear" w:color="auto" w:fill="auto"/>
            <w:noWrap/>
            <w:vAlign w:val="center"/>
            <w:hideMark/>
          </w:tcPr>
          <w:p w14:paraId="6A3AC0C5" w14:textId="77777777" w:rsidR="00607A39" w:rsidRPr="00737F31" w:rsidRDefault="00607A39" w:rsidP="002B7951">
            <w:pPr>
              <w:keepNext/>
              <w:keepLines/>
              <w:jc w:val="center"/>
              <w:rPr>
                <w:rFonts w:ascii="Arial" w:hAnsi="Arial"/>
                <w:sz w:val="18"/>
              </w:rPr>
            </w:pPr>
            <w:r w:rsidRPr="00737F31">
              <w:rPr>
                <w:rFonts w:ascii="Arial" w:hAnsi="Arial" w:hint="eastAsia"/>
                <w:sz w:val="18"/>
              </w:rPr>
              <w:t>1610</w:t>
            </w:r>
          </w:p>
        </w:tc>
        <w:tc>
          <w:tcPr>
            <w:tcW w:w="1242" w:type="dxa"/>
            <w:tcBorders>
              <w:top w:val="single" w:sz="4" w:space="0" w:color="auto"/>
              <w:left w:val="nil"/>
              <w:bottom w:val="single" w:sz="4" w:space="0" w:color="auto"/>
              <w:right w:val="single" w:sz="4" w:space="0" w:color="auto"/>
            </w:tcBorders>
            <w:vAlign w:val="center"/>
          </w:tcPr>
          <w:p w14:paraId="6B02301D" w14:textId="77777777" w:rsidR="00607A39" w:rsidRPr="00737F31" w:rsidRDefault="00607A39" w:rsidP="002B7951">
            <w:pPr>
              <w:keepNext/>
              <w:keepLines/>
              <w:jc w:val="center"/>
              <w:rPr>
                <w:rFonts w:ascii="Arial" w:hAnsi="Arial"/>
                <w:sz w:val="18"/>
              </w:rPr>
            </w:pPr>
          </w:p>
        </w:tc>
        <w:tc>
          <w:tcPr>
            <w:tcW w:w="1549" w:type="dxa"/>
            <w:tcBorders>
              <w:top w:val="single" w:sz="4" w:space="0" w:color="auto"/>
              <w:left w:val="nil"/>
              <w:bottom w:val="single" w:sz="4" w:space="0" w:color="auto"/>
              <w:right w:val="single" w:sz="4" w:space="0" w:color="auto"/>
            </w:tcBorders>
            <w:vAlign w:val="center"/>
          </w:tcPr>
          <w:p w14:paraId="4DFCAD9D" w14:textId="77777777" w:rsidR="00607A39" w:rsidRPr="00737F31" w:rsidRDefault="00607A39" w:rsidP="002B7951">
            <w:pPr>
              <w:keepNext/>
              <w:keepLines/>
              <w:jc w:val="center"/>
              <w:rPr>
                <w:rFonts w:ascii="Arial" w:hAnsi="Arial"/>
                <w:sz w:val="18"/>
              </w:rPr>
            </w:pPr>
            <w:r>
              <w:rPr>
                <w:rFonts w:ascii="Arial" w:hAnsi="Arial"/>
                <w:sz w:val="18"/>
              </w:rPr>
              <w:t>n50(UL)/n70(UL)</w:t>
            </w:r>
          </w:p>
        </w:tc>
        <w:tc>
          <w:tcPr>
            <w:tcW w:w="1429" w:type="dxa"/>
            <w:tcBorders>
              <w:top w:val="single" w:sz="4" w:space="0" w:color="auto"/>
              <w:left w:val="nil"/>
              <w:bottom w:val="single" w:sz="4" w:space="0" w:color="auto"/>
              <w:right w:val="single" w:sz="4" w:space="0" w:color="auto"/>
            </w:tcBorders>
            <w:vAlign w:val="center"/>
          </w:tcPr>
          <w:p w14:paraId="719D3B38" w14:textId="77777777" w:rsidR="00607A39" w:rsidRPr="00737F31" w:rsidRDefault="00607A39" w:rsidP="002B7951">
            <w:pPr>
              <w:keepNext/>
              <w:keepLines/>
              <w:jc w:val="center"/>
              <w:rPr>
                <w:rFonts w:ascii="Arial" w:hAnsi="Arial"/>
                <w:sz w:val="18"/>
              </w:rPr>
            </w:pPr>
          </w:p>
        </w:tc>
        <w:tc>
          <w:tcPr>
            <w:tcW w:w="1450" w:type="dxa"/>
            <w:tcBorders>
              <w:top w:val="single" w:sz="4" w:space="0" w:color="auto"/>
              <w:left w:val="nil"/>
              <w:bottom w:val="single" w:sz="4" w:space="0" w:color="auto"/>
              <w:right w:val="single" w:sz="4" w:space="0" w:color="auto"/>
            </w:tcBorders>
            <w:vAlign w:val="center"/>
          </w:tcPr>
          <w:p w14:paraId="37F5D5B8" w14:textId="77777777" w:rsidR="00607A39" w:rsidRPr="00737F31" w:rsidRDefault="00607A39" w:rsidP="002B7951">
            <w:pPr>
              <w:keepNext/>
              <w:keepLines/>
              <w:jc w:val="center"/>
              <w:rPr>
                <w:rFonts w:ascii="Arial" w:hAnsi="Arial"/>
                <w:sz w:val="18"/>
              </w:rPr>
            </w:pPr>
          </w:p>
        </w:tc>
      </w:tr>
      <w:tr w:rsidR="00607A39" w:rsidRPr="00737F31" w14:paraId="5E556248" w14:textId="77777777" w:rsidTr="002B7951">
        <w:trPr>
          <w:trHeight w:val="233"/>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400A0" w14:textId="77777777" w:rsidR="00607A39" w:rsidRPr="00737F31" w:rsidRDefault="00607A39" w:rsidP="002B7951">
            <w:pPr>
              <w:keepNext/>
              <w:keepLines/>
              <w:jc w:val="center"/>
              <w:rPr>
                <w:rFonts w:ascii="Arial" w:hAnsi="Arial"/>
                <w:sz w:val="18"/>
              </w:rPr>
            </w:pPr>
            <w:r w:rsidRPr="00737F31">
              <w:rPr>
                <w:rFonts w:ascii="Arial" w:hAnsi="Arial" w:hint="eastAsia"/>
                <w:sz w:val="18"/>
              </w:rPr>
              <w:t>GPS</w:t>
            </w:r>
          </w:p>
        </w:tc>
        <w:tc>
          <w:tcPr>
            <w:tcW w:w="992" w:type="dxa"/>
            <w:tcBorders>
              <w:top w:val="nil"/>
              <w:left w:val="nil"/>
              <w:bottom w:val="single" w:sz="4" w:space="0" w:color="auto"/>
              <w:right w:val="single" w:sz="4" w:space="0" w:color="auto"/>
            </w:tcBorders>
            <w:shd w:val="clear" w:color="auto" w:fill="auto"/>
            <w:noWrap/>
            <w:vAlign w:val="center"/>
            <w:hideMark/>
          </w:tcPr>
          <w:p w14:paraId="4748D35D" w14:textId="77777777" w:rsidR="00607A39" w:rsidRPr="00737F31" w:rsidRDefault="00607A39" w:rsidP="002B7951">
            <w:pPr>
              <w:keepNext/>
              <w:keepLines/>
              <w:jc w:val="center"/>
              <w:rPr>
                <w:rFonts w:ascii="Arial" w:hAnsi="Arial"/>
                <w:sz w:val="18"/>
              </w:rPr>
            </w:pPr>
            <w:r w:rsidRPr="00737F31">
              <w:rPr>
                <w:rFonts w:ascii="Arial" w:hAnsi="Arial" w:hint="eastAsia"/>
                <w:sz w:val="18"/>
              </w:rPr>
              <w:t>1563</w:t>
            </w:r>
          </w:p>
        </w:tc>
        <w:tc>
          <w:tcPr>
            <w:tcW w:w="426" w:type="dxa"/>
            <w:tcBorders>
              <w:top w:val="nil"/>
              <w:left w:val="nil"/>
              <w:bottom w:val="single" w:sz="4" w:space="0" w:color="auto"/>
              <w:right w:val="single" w:sz="4" w:space="0" w:color="auto"/>
            </w:tcBorders>
            <w:shd w:val="clear" w:color="auto" w:fill="auto"/>
            <w:noWrap/>
            <w:vAlign w:val="center"/>
            <w:hideMark/>
          </w:tcPr>
          <w:p w14:paraId="4FE17D70" w14:textId="77777777" w:rsidR="00607A39" w:rsidRPr="00737F31" w:rsidRDefault="00607A39" w:rsidP="002B7951">
            <w:pPr>
              <w:keepNext/>
              <w:keepLines/>
              <w:jc w:val="center"/>
              <w:rPr>
                <w:rFonts w:ascii="Arial" w:hAnsi="Arial"/>
                <w:sz w:val="18"/>
              </w:rPr>
            </w:pPr>
            <w:r w:rsidRPr="00737F31">
              <w:rPr>
                <w:rFonts w:ascii="Arial" w:hAnsi="Arial" w:hint="eastAsia"/>
                <w:sz w:val="18"/>
              </w:rPr>
              <w:t>-</w:t>
            </w:r>
          </w:p>
        </w:tc>
        <w:tc>
          <w:tcPr>
            <w:tcW w:w="850" w:type="dxa"/>
            <w:tcBorders>
              <w:top w:val="nil"/>
              <w:left w:val="nil"/>
              <w:bottom w:val="single" w:sz="4" w:space="0" w:color="auto"/>
              <w:right w:val="single" w:sz="4" w:space="0" w:color="auto"/>
            </w:tcBorders>
            <w:shd w:val="clear" w:color="auto" w:fill="auto"/>
            <w:noWrap/>
            <w:vAlign w:val="center"/>
            <w:hideMark/>
          </w:tcPr>
          <w:p w14:paraId="189605AF" w14:textId="77777777" w:rsidR="00607A39" w:rsidRPr="00737F31" w:rsidRDefault="00607A39" w:rsidP="002B7951">
            <w:pPr>
              <w:keepNext/>
              <w:keepLines/>
              <w:jc w:val="center"/>
              <w:rPr>
                <w:rFonts w:ascii="Arial" w:hAnsi="Arial"/>
                <w:sz w:val="18"/>
              </w:rPr>
            </w:pPr>
            <w:r w:rsidRPr="00737F31">
              <w:rPr>
                <w:rFonts w:ascii="Arial" w:hAnsi="Arial" w:hint="eastAsia"/>
                <w:sz w:val="18"/>
              </w:rPr>
              <w:t>1587</w:t>
            </w:r>
          </w:p>
        </w:tc>
        <w:tc>
          <w:tcPr>
            <w:tcW w:w="1242" w:type="dxa"/>
            <w:tcBorders>
              <w:top w:val="single" w:sz="4" w:space="0" w:color="auto"/>
              <w:left w:val="nil"/>
              <w:bottom w:val="single" w:sz="4" w:space="0" w:color="auto"/>
              <w:right w:val="single" w:sz="4" w:space="0" w:color="auto"/>
            </w:tcBorders>
            <w:vAlign w:val="center"/>
          </w:tcPr>
          <w:p w14:paraId="4E64D5CD" w14:textId="77777777" w:rsidR="00607A39" w:rsidRPr="00737F31" w:rsidRDefault="00607A39" w:rsidP="002B7951">
            <w:pPr>
              <w:keepNext/>
              <w:keepLines/>
              <w:jc w:val="center"/>
              <w:rPr>
                <w:rFonts w:ascii="Arial" w:hAnsi="Arial"/>
                <w:sz w:val="18"/>
              </w:rPr>
            </w:pPr>
          </w:p>
        </w:tc>
        <w:tc>
          <w:tcPr>
            <w:tcW w:w="1549" w:type="dxa"/>
            <w:tcBorders>
              <w:top w:val="single" w:sz="4" w:space="0" w:color="auto"/>
              <w:left w:val="nil"/>
              <w:bottom w:val="single" w:sz="4" w:space="0" w:color="auto"/>
              <w:right w:val="single" w:sz="4" w:space="0" w:color="auto"/>
            </w:tcBorders>
            <w:vAlign w:val="center"/>
          </w:tcPr>
          <w:p w14:paraId="0D6B0167" w14:textId="77777777" w:rsidR="00607A39" w:rsidRPr="00737F31" w:rsidRDefault="00607A39" w:rsidP="002B7951">
            <w:pPr>
              <w:keepNext/>
              <w:keepLines/>
              <w:jc w:val="center"/>
              <w:rPr>
                <w:rFonts w:ascii="Arial" w:hAnsi="Arial"/>
                <w:sz w:val="18"/>
              </w:rPr>
            </w:pPr>
            <w:r>
              <w:rPr>
                <w:rFonts w:ascii="Arial" w:hAnsi="Arial"/>
                <w:sz w:val="18"/>
              </w:rPr>
              <w:t>n50(UL)/n74(UL)</w:t>
            </w:r>
          </w:p>
        </w:tc>
        <w:tc>
          <w:tcPr>
            <w:tcW w:w="1429" w:type="dxa"/>
            <w:tcBorders>
              <w:top w:val="single" w:sz="4" w:space="0" w:color="auto"/>
              <w:left w:val="nil"/>
              <w:bottom w:val="single" w:sz="4" w:space="0" w:color="auto"/>
              <w:right w:val="single" w:sz="4" w:space="0" w:color="auto"/>
            </w:tcBorders>
            <w:vAlign w:val="center"/>
          </w:tcPr>
          <w:p w14:paraId="5D217D6B" w14:textId="77777777" w:rsidR="00607A39" w:rsidRPr="00737F31" w:rsidRDefault="00607A39" w:rsidP="002B7951">
            <w:pPr>
              <w:keepNext/>
              <w:keepLines/>
              <w:jc w:val="center"/>
              <w:rPr>
                <w:rFonts w:ascii="Arial" w:hAnsi="Arial"/>
                <w:sz w:val="18"/>
              </w:rPr>
            </w:pPr>
          </w:p>
        </w:tc>
        <w:tc>
          <w:tcPr>
            <w:tcW w:w="1450" w:type="dxa"/>
            <w:tcBorders>
              <w:top w:val="single" w:sz="4" w:space="0" w:color="auto"/>
              <w:left w:val="nil"/>
              <w:bottom w:val="single" w:sz="4" w:space="0" w:color="auto"/>
              <w:right w:val="single" w:sz="4" w:space="0" w:color="auto"/>
            </w:tcBorders>
            <w:vAlign w:val="center"/>
          </w:tcPr>
          <w:p w14:paraId="68D56A21" w14:textId="77777777" w:rsidR="00607A39" w:rsidRPr="00737F31" w:rsidRDefault="00607A39" w:rsidP="002B7951">
            <w:pPr>
              <w:keepNext/>
              <w:keepLines/>
              <w:jc w:val="center"/>
              <w:rPr>
                <w:rFonts w:ascii="Arial" w:hAnsi="Arial"/>
                <w:sz w:val="18"/>
              </w:rPr>
            </w:pPr>
          </w:p>
        </w:tc>
      </w:tr>
      <w:tr w:rsidR="00607A39" w:rsidRPr="00737F31" w14:paraId="16225D8B" w14:textId="77777777" w:rsidTr="002B7951">
        <w:trPr>
          <w:trHeight w:val="233"/>
          <w:jc w:val="center"/>
        </w:trPr>
        <w:tc>
          <w:tcPr>
            <w:tcW w:w="1271" w:type="dxa"/>
            <w:vMerge w:val="restart"/>
            <w:tcBorders>
              <w:top w:val="nil"/>
              <w:left w:val="single" w:sz="4" w:space="0" w:color="auto"/>
              <w:right w:val="single" w:sz="4" w:space="0" w:color="auto"/>
            </w:tcBorders>
            <w:shd w:val="clear" w:color="auto" w:fill="auto"/>
            <w:noWrap/>
            <w:vAlign w:val="center"/>
            <w:hideMark/>
          </w:tcPr>
          <w:p w14:paraId="0CA84C63" w14:textId="77777777" w:rsidR="00607A39" w:rsidRPr="00737F31" w:rsidRDefault="00607A39" w:rsidP="002B7951">
            <w:pPr>
              <w:keepNext/>
              <w:keepLines/>
              <w:jc w:val="center"/>
              <w:rPr>
                <w:rFonts w:ascii="Arial" w:hAnsi="Arial"/>
                <w:sz w:val="18"/>
                <w:lang w:eastAsia="ko-KR"/>
              </w:rPr>
            </w:pPr>
            <w:r w:rsidRPr="00737F31">
              <w:rPr>
                <w:rFonts w:ascii="Arial" w:hAnsi="Arial" w:hint="eastAsia"/>
                <w:sz w:val="18"/>
                <w:lang w:eastAsia="ko-KR"/>
              </w:rPr>
              <w:t>ISM band</w:t>
            </w:r>
          </w:p>
          <w:p w14:paraId="2F87187B" w14:textId="77777777" w:rsidR="00607A39" w:rsidRPr="00737F31" w:rsidRDefault="00607A39" w:rsidP="002B7951">
            <w:pPr>
              <w:keepNext/>
              <w:keepLines/>
              <w:jc w:val="center"/>
              <w:rPr>
                <w:rFonts w:ascii="Arial" w:hAnsi="Arial"/>
                <w:sz w:val="18"/>
                <w:lang w:eastAsia="ko-KR"/>
              </w:rPr>
            </w:pPr>
            <w:r w:rsidRPr="00737F31">
              <w:rPr>
                <w:rFonts w:ascii="Arial" w:hAnsi="Arial" w:hint="eastAsia"/>
                <w:sz w:val="18"/>
              </w:rPr>
              <w:t xml:space="preserve"> </w:t>
            </w:r>
            <w:r w:rsidRPr="00737F31">
              <w:rPr>
                <w:rFonts w:ascii="Arial" w:hAnsi="Arial" w:hint="eastAsia"/>
                <w:sz w:val="18"/>
                <w:lang w:eastAsia="ko-KR"/>
              </w:rPr>
              <w:t>(</w:t>
            </w:r>
            <w:r w:rsidRPr="00737F31">
              <w:rPr>
                <w:rFonts w:ascii="Arial" w:hAnsi="Arial" w:hint="eastAsia"/>
                <w:sz w:val="18"/>
              </w:rPr>
              <w:t>2.4GHz</w:t>
            </w:r>
            <w:r w:rsidRPr="00737F31">
              <w:rPr>
                <w:rFonts w:ascii="Arial" w:hAnsi="Arial" w:hint="eastAsia"/>
                <w:sz w:val="18"/>
                <w:lang w:eastAsia="ko-KR"/>
              </w:rPr>
              <w:t>)</w:t>
            </w:r>
          </w:p>
        </w:tc>
        <w:tc>
          <w:tcPr>
            <w:tcW w:w="992" w:type="dxa"/>
            <w:tcBorders>
              <w:top w:val="nil"/>
              <w:left w:val="nil"/>
              <w:bottom w:val="single" w:sz="4" w:space="0" w:color="auto"/>
              <w:right w:val="single" w:sz="4" w:space="0" w:color="auto"/>
            </w:tcBorders>
            <w:shd w:val="clear" w:color="auto" w:fill="auto"/>
            <w:noWrap/>
            <w:vAlign w:val="center"/>
            <w:hideMark/>
          </w:tcPr>
          <w:p w14:paraId="6CC2E818" w14:textId="77777777" w:rsidR="00607A39" w:rsidRPr="00737F31" w:rsidRDefault="00607A39" w:rsidP="002B7951">
            <w:pPr>
              <w:keepNext/>
              <w:keepLines/>
              <w:jc w:val="center"/>
              <w:rPr>
                <w:rFonts w:ascii="Arial" w:hAnsi="Arial"/>
                <w:sz w:val="18"/>
              </w:rPr>
            </w:pPr>
            <w:r w:rsidRPr="00737F31">
              <w:rPr>
                <w:rFonts w:ascii="Arial" w:hAnsi="Arial" w:hint="eastAsia"/>
                <w:sz w:val="18"/>
                <w:lang w:eastAsia="ko-KR"/>
              </w:rPr>
              <w:t>2400</w:t>
            </w:r>
          </w:p>
        </w:tc>
        <w:tc>
          <w:tcPr>
            <w:tcW w:w="426" w:type="dxa"/>
            <w:tcBorders>
              <w:top w:val="nil"/>
              <w:left w:val="nil"/>
              <w:bottom w:val="single" w:sz="4" w:space="0" w:color="auto"/>
              <w:right w:val="single" w:sz="4" w:space="0" w:color="auto"/>
            </w:tcBorders>
            <w:shd w:val="clear" w:color="auto" w:fill="auto"/>
            <w:noWrap/>
            <w:vAlign w:val="center"/>
            <w:hideMark/>
          </w:tcPr>
          <w:p w14:paraId="0C4ED084" w14:textId="77777777" w:rsidR="00607A39" w:rsidRPr="00737F31" w:rsidRDefault="00607A39" w:rsidP="002B7951">
            <w:pPr>
              <w:keepNext/>
              <w:keepLines/>
              <w:jc w:val="center"/>
              <w:rPr>
                <w:rFonts w:ascii="Arial" w:hAnsi="Arial"/>
                <w:sz w:val="18"/>
              </w:rPr>
            </w:pPr>
            <w:r w:rsidRPr="00737F31">
              <w:rPr>
                <w:rFonts w:ascii="Arial" w:hAnsi="Arial" w:hint="eastAsia"/>
                <w:sz w:val="18"/>
                <w:lang w:eastAsia="ko-KR"/>
              </w:rPr>
              <w:t>-</w:t>
            </w:r>
          </w:p>
        </w:tc>
        <w:tc>
          <w:tcPr>
            <w:tcW w:w="850" w:type="dxa"/>
            <w:tcBorders>
              <w:top w:val="nil"/>
              <w:left w:val="nil"/>
              <w:bottom w:val="single" w:sz="4" w:space="0" w:color="auto"/>
              <w:right w:val="single" w:sz="4" w:space="0" w:color="auto"/>
            </w:tcBorders>
            <w:shd w:val="clear" w:color="auto" w:fill="auto"/>
            <w:noWrap/>
            <w:vAlign w:val="center"/>
            <w:hideMark/>
          </w:tcPr>
          <w:p w14:paraId="46A20BBA" w14:textId="77777777" w:rsidR="00607A39" w:rsidRPr="00737F31" w:rsidRDefault="00607A39" w:rsidP="002B7951">
            <w:pPr>
              <w:keepNext/>
              <w:keepLines/>
              <w:jc w:val="center"/>
              <w:rPr>
                <w:rFonts w:ascii="Arial" w:hAnsi="Arial"/>
                <w:sz w:val="18"/>
                <w:lang w:eastAsia="ko-KR"/>
              </w:rPr>
            </w:pPr>
            <w:r w:rsidRPr="00737F31">
              <w:rPr>
                <w:rFonts w:ascii="Arial" w:hAnsi="Arial" w:hint="eastAsia"/>
                <w:sz w:val="18"/>
                <w:lang w:eastAsia="ko-KR"/>
              </w:rPr>
              <w:t>2483.5</w:t>
            </w:r>
          </w:p>
        </w:tc>
        <w:tc>
          <w:tcPr>
            <w:tcW w:w="1242" w:type="dxa"/>
            <w:tcBorders>
              <w:top w:val="single" w:sz="4" w:space="0" w:color="auto"/>
              <w:left w:val="nil"/>
              <w:bottom w:val="single" w:sz="4" w:space="0" w:color="auto"/>
              <w:right w:val="single" w:sz="4" w:space="0" w:color="auto"/>
            </w:tcBorders>
            <w:vAlign w:val="center"/>
          </w:tcPr>
          <w:p w14:paraId="51A8CC1D" w14:textId="77777777" w:rsidR="00607A39" w:rsidRPr="00737F31" w:rsidRDefault="00607A39" w:rsidP="002B7951">
            <w:pPr>
              <w:keepNext/>
              <w:keepLines/>
              <w:jc w:val="center"/>
              <w:rPr>
                <w:rFonts w:ascii="Arial" w:hAnsi="Arial"/>
                <w:sz w:val="18"/>
                <w:lang w:eastAsia="ko-KR"/>
              </w:rPr>
            </w:pPr>
            <w:r w:rsidRPr="00737F31">
              <w:rPr>
                <w:rFonts w:ascii="Arial" w:hAnsi="Arial" w:hint="eastAsia"/>
                <w:sz w:val="18"/>
                <w:lang w:eastAsia="ko-KR"/>
              </w:rPr>
              <w:t>US/Europe</w:t>
            </w:r>
          </w:p>
        </w:tc>
        <w:tc>
          <w:tcPr>
            <w:tcW w:w="1549" w:type="dxa"/>
            <w:tcBorders>
              <w:top w:val="single" w:sz="4" w:space="0" w:color="auto"/>
              <w:left w:val="nil"/>
              <w:bottom w:val="single" w:sz="4" w:space="0" w:color="auto"/>
              <w:right w:val="single" w:sz="4" w:space="0" w:color="auto"/>
            </w:tcBorders>
            <w:vAlign w:val="center"/>
          </w:tcPr>
          <w:p w14:paraId="53AB63CE" w14:textId="77777777" w:rsidR="00607A39" w:rsidRPr="00737F31" w:rsidRDefault="00607A39" w:rsidP="002B7951">
            <w:pPr>
              <w:keepNext/>
              <w:keepLines/>
              <w:jc w:val="center"/>
              <w:rPr>
                <w:rFonts w:ascii="Arial" w:hAnsi="Arial"/>
                <w:sz w:val="18"/>
                <w:lang w:eastAsia="ko-KR"/>
              </w:rPr>
            </w:pPr>
            <w:r>
              <w:rPr>
                <w:rFonts w:ascii="Arial" w:hAnsi="Arial"/>
                <w:sz w:val="18"/>
                <w:lang w:eastAsia="ko-KR"/>
              </w:rPr>
              <w:t>n7/n38/n41</w:t>
            </w:r>
          </w:p>
        </w:tc>
        <w:tc>
          <w:tcPr>
            <w:tcW w:w="1429" w:type="dxa"/>
            <w:tcBorders>
              <w:top w:val="single" w:sz="4" w:space="0" w:color="auto"/>
              <w:left w:val="nil"/>
              <w:bottom w:val="single" w:sz="4" w:space="0" w:color="auto"/>
              <w:right w:val="single" w:sz="4" w:space="0" w:color="auto"/>
            </w:tcBorders>
            <w:vAlign w:val="center"/>
          </w:tcPr>
          <w:p w14:paraId="7120A58F" w14:textId="77777777" w:rsidR="00607A39" w:rsidRPr="00737F31" w:rsidRDefault="00607A39" w:rsidP="002B7951">
            <w:pPr>
              <w:keepNext/>
              <w:keepLines/>
              <w:jc w:val="center"/>
              <w:rPr>
                <w:rFonts w:ascii="Arial" w:hAnsi="Arial"/>
                <w:sz w:val="18"/>
                <w:lang w:eastAsia="ko-KR"/>
              </w:rPr>
            </w:pPr>
          </w:p>
        </w:tc>
        <w:tc>
          <w:tcPr>
            <w:tcW w:w="1450" w:type="dxa"/>
            <w:tcBorders>
              <w:top w:val="single" w:sz="4" w:space="0" w:color="auto"/>
              <w:left w:val="nil"/>
              <w:bottom w:val="single" w:sz="4" w:space="0" w:color="auto"/>
              <w:right w:val="single" w:sz="4" w:space="0" w:color="auto"/>
            </w:tcBorders>
            <w:vAlign w:val="center"/>
          </w:tcPr>
          <w:p w14:paraId="0C7C42FB" w14:textId="77777777" w:rsidR="00607A39" w:rsidRPr="00737F31" w:rsidRDefault="00607A39" w:rsidP="002B7951">
            <w:pPr>
              <w:keepNext/>
              <w:keepLines/>
              <w:jc w:val="center"/>
              <w:rPr>
                <w:rFonts w:ascii="Arial" w:hAnsi="Arial"/>
                <w:sz w:val="18"/>
                <w:lang w:eastAsia="ko-KR"/>
              </w:rPr>
            </w:pPr>
            <w:r>
              <w:rPr>
                <w:rFonts w:ascii="Arial" w:hAnsi="Arial"/>
                <w:sz w:val="18"/>
                <w:lang w:eastAsia="ko-KR"/>
              </w:rPr>
              <w:t>n5/n20/n28/n82</w:t>
            </w:r>
          </w:p>
        </w:tc>
      </w:tr>
      <w:tr w:rsidR="00607A39" w:rsidRPr="00737F31" w14:paraId="68D7D2E3" w14:textId="77777777" w:rsidTr="002B7951">
        <w:trPr>
          <w:trHeight w:val="233"/>
          <w:jc w:val="center"/>
        </w:trPr>
        <w:tc>
          <w:tcPr>
            <w:tcW w:w="1271" w:type="dxa"/>
            <w:vMerge/>
            <w:tcBorders>
              <w:left w:val="single" w:sz="4" w:space="0" w:color="auto"/>
              <w:bottom w:val="single" w:sz="4" w:space="0" w:color="auto"/>
              <w:right w:val="single" w:sz="4" w:space="0" w:color="auto"/>
            </w:tcBorders>
            <w:shd w:val="clear" w:color="auto" w:fill="auto"/>
            <w:noWrap/>
            <w:vAlign w:val="center"/>
            <w:hideMark/>
          </w:tcPr>
          <w:p w14:paraId="3F6B667A" w14:textId="77777777" w:rsidR="00607A39" w:rsidRPr="00737F31" w:rsidRDefault="00607A39" w:rsidP="002B7951">
            <w:pPr>
              <w:keepNext/>
              <w:keepLines/>
              <w:jc w:val="center"/>
              <w:rPr>
                <w:rFonts w:ascii="Arial" w:hAnsi="Arial"/>
                <w:sz w:val="18"/>
              </w:rPr>
            </w:pPr>
          </w:p>
        </w:tc>
        <w:tc>
          <w:tcPr>
            <w:tcW w:w="992" w:type="dxa"/>
            <w:tcBorders>
              <w:top w:val="nil"/>
              <w:left w:val="nil"/>
              <w:bottom w:val="single" w:sz="4" w:space="0" w:color="auto"/>
              <w:right w:val="single" w:sz="4" w:space="0" w:color="auto"/>
            </w:tcBorders>
            <w:shd w:val="clear" w:color="auto" w:fill="auto"/>
            <w:noWrap/>
            <w:vAlign w:val="center"/>
            <w:hideMark/>
          </w:tcPr>
          <w:p w14:paraId="16472D04" w14:textId="77777777" w:rsidR="00607A39" w:rsidRPr="00737F31" w:rsidRDefault="00607A39" w:rsidP="002B7951">
            <w:pPr>
              <w:keepNext/>
              <w:keepLines/>
              <w:jc w:val="center"/>
              <w:rPr>
                <w:rFonts w:ascii="Arial" w:hAnsi="Arial"/>
                <w:sz w:val="18"/>
                <w:lang w:eastAsia="ko-KR"/>
              </w:rPr>
            </w:pPr>
            <w:r w:rsidRPr="00737F31">
              <w:rPr>
                <w:rFonts w:ascii="Arial" w:hAnsi="Arial" w:hint="eastAsia"/>
                <w:sz w:val="18"/>
                <w:lang w:eastAsia="ko-KR"/>
              </w:rPr>
              <w:t>2400</w:t>
            </w:r>
          </w:p>
        </w:tc>
        <w:tc>
          <w:tcPr>
            <w:tcW w:w="426" w:type="dxa"/>
            <w:tcBorders>
              <w:top w:val="nil"/>
              <w:left w:val="nil"/>
              <w:bottom w:val="single" w:sz="4" w:space="0" w:color="auto"/>
              <w:right w:val="single" w:sz="4" w:space="0" w:color="auto"/>
            </w:tcBorders>
            <w:shd w:val="clear" w:color="auto" w:fill="auto"/>
            <w:noWrap/>
            <w:vAlign w:val="center"/>
            <w:hideMark/>
          </w:tcPr>
          <w:p w14:paraId="4396AC00" w14:textId="77777777" w:rsidR="00607A39" w:rsidRPr="00737F31" w:rsidRDefault="00607A39" w:rsidP="002B7951">
            <w:pPr>
              <w:keepNext/>
              <w:keepLines/>
              <w:jc w:val="center"/>
              <w:rPr>
                <w:rFonts w:ascii="Arial" w:hAnsi="Arial"/>
                <w:sz w:val="18"/>
                <w:lang w:eastAsia="ko-KR"/>
              </w:rPr>
            </w:pPr>
            <w:r w:rsidRPr="00737F31">
              <w:rPr>
                <w:rFonts w:ascii="Arial" w:hAnsi="Arial" w:hint="eastAsia"/>
                <w:sz w:val="18"/>
                <w:lang w:eastAsia="ko-KR"/>
              </w:rPr>
              <w:t>-</w:t>
            </w:r>
          </w:p>
        </w:tc>
        <w:tc>
          <w:tcPr>
            <w:tcW w:w="850" w:type="dxa"/>
            <w:tcBorders>
              <w:top w:val="nil"/>
              <w:left w:val="nil"/>
              <w:bottom w:val="single" w:sz="4" w:space="0" w:color="auto"/>
              <w:right w:val="single" w:sz="4" w:space="0" w:color="auto"/>
            </w:tcBorders>
            <w:shd w:val="clear" w:color="auto" w:fill="auto"/>
            <w:noWrap/>
            <w:vAlign w:val="center"/>
            <w:hideMark/>
          </w:tcPr>
          <w:p w14:paraId="065142A9" w14:textId="77777777" w:rsidR="00607A39" w:rsidRPr="00737F31" w:rsidRDefault="00607A39" w:rsidP="002B7951">
            <w:pPr>
              <w:keepNext/>
              <w:keepLines/>
              <w:jc w:val="center"/>
              <w:rPr>
                <w:rFonts w:ascii="Arial" w:hAnsi="Arial"/>
                <w:sz w:val="18"/>
                <w:lang w:eastAsia="ko-KR"/>
              </w:rPr>
            </w:pPr>
            <w:r w:rsidRPr="00737F31">
              <w:rPr>
                <w:rFonts w:ascii="Arial" w:hAnsi="Arial" w:hint="eastAsia"/>
                <w:sz w:val="18"/>
                <w:lang w:eastAsia="ko-KR"/>
              </w:rPr>
              <w:t>2494</w:t>
            </w:r>
          </w:p>
        </w:tc>
        <w:tc>
          <w:tcPr>
            <w:tcW w:w="1242" w:type="dxa"/>
            <w:tcBorders>
              <w:top w:val="single" w:sz="4" w:space="0" w:color="auto"/>
              <w:left w:val="nil"/>
              <w:bottom w:val="single" w:sz="4" w:space="0" w:color="auto"/>
              <w:right w:val="single" w:sz="4" w:space="0" w:color="auto"/>
            </w:tcBorders>
            <w:vAlign w:val="center"/>
          </w:tcPr>
          <w:p w14:paraId="76770BE2" w14:textId="77777777" w:rsidR="00607A39" w:rsidRPr="00737F31" w:rsidRDefault="00607A39" w:rsidP="002B7951">
            <w:pPr>
              <w:keepNext/>
              <w:keepLines/>
              <w:jc w:val="center"/>
              <w:rPr>
                <w:rFonts w:ascii="Arial" w:hAnsi="Arial"/>
                <w:sz w:val="18"/>
                <w:lang w:eastAsia="ko-KR"/>
              </w:rPr>
            </w:pPr>
            <w:r w:rsidRPr="00737F31">
              <w:rPr>
                <w:rFonts w:ascii="Arial" w:hAnsi="Arial" w:hint="eastAsia"/>
                <w:sz w:val="18"/>
                <w:lang w:eastAsia="ko-KR"/>
              </w:rPr>
              <w:t>Asia</w:t>
            </w:r>
          </w:p>
        </w:tc>
        <w:tc>
          <w:tcPr>
            <w:tcW w:w="1549" w:type="dxa"/>
            <w:tcBorders>
              <w:top w:val="single" w:sz="4" w:space="0" w:color="auto"/>
              <w:left w:val="nil"/>
              <w:bottom w:val="single" w:sz="4" w:space="0" w:color="auto"/>
              <w:right w:val="single" w:sz="4" w:space="0" w:color="auto"/>
            </w:tcBorders>
            <w:vAlign w:val="center"/>
          </w:tcPr>
          <w:p w14:paraId="500FC9AC" w14:textId="77777777" w:rsidR="00607A39" w:rsidRPr="00737F31" w:rsidRDefault="00607A39" w:rsidP="002B7951">
            <w:pPr>
              <w:keepNext/>
              <w:keepLines/>
              <w:jc w:val="center"/>
              <w:rPr>
                <w:rFonts w:ascii="Arial" w:hAnsi="Arial"/>
                <w:sz w:val="18"/>
                <w:lang w:eastAsia="ko-KR"/>
              </w:rPr>
            </w:pPr>
            <w:r>
              <w:rPr>
                <w:rFonts w:ascii="Arial" w:hAnsi="Arial"/>
                <w:sz w:val="18"/>
                <w:lang w:eastAsia="ko-KR"/>
              </w:rPr>
              <w:t>n7/n38/n41</w:t>
            </w:r>
          </w:p>
        </w:tc>
        <w:tc>
          <w:tcPr>
            <w:tcW w:w="1429" w:type="dxa"/>
            <w:tcBorders>
              <w:top w:val="single" w:sz="4" w:space="0" w:color="auto"/>
              <w:left w:val="nil"/>
              <w:bottom w:val="single" w:sz="4" w:space="0" w:color="auto"/>
              <w:right w:val="single" w:sz="4" w:space="0" w:color="auto"/>
            </w:tcBorders>
            <w:vAlign w:val="center"/>
          </w:tcPr>
          <w:p w14:paraId="08B8ACF8" w14:textId="77777777" w:rsidR="00607A39" w:rsidRPr="00737F31" w:rsidRDefault="00607A39" w:rsidP="002B7951">
            <w:pPr>
              <w:keepNext/>
              <w:keepLines/>
              <w:jc w:val="center"/>
              <w:rPr>
                <w:rFonts w:ascii="Arial" w:hAnsi="Arial"/>
                <w:sz w:val="18"/>
                <w:lang w:eastAsia="ko-KR"/>
              </w:rPr>
            </w:pPr>
          </w:p>
        </w:tc>
        <w:tc>
          <w:tcPr>
            <w:tcW w:w="1450" w:type="dxa"/>
            <w:tcBorders>
              <w:top w:val="single" w:sz="4" w:space="0" w:color="auto"/>
              <w:left w:val="nil"/>
              <w:bottom w:val="single" w:sz="4" w:space="0" w:color="auto"/>
              <w:right w:val="single" w:sz="4" w:space="0" w:color="auto"/>
            </w:tcBorders>
            <w:vAlign w:val="center"/>
          </w:tcPr>
          <w:p w14:paraId="2FD065A2" w14:textId="77777777" w:rsidR="00607A39" w:rsidRPr="00737F31" w:rsidRDefault="00607A39" w:rsidP="002B7951">
            <w:pPr>
              <w:keepNext/>
              <w:keepLines/>
              <w:jc w:val="center"/>
              <w:rPr>
                <w:rFonts w:ascii="Arial" w:hAnsi="Arial"/>
                <w:sz w:val="18"/>
                <w:lang w:eastAsia="ko-KR"/>
              </w:rPr>
            </w:pPr>
            <w:r>
              <w:rPr>
                <w:rFonts w:ascii="Arial" w:hAnsi="Arial"/>
                <w:sz w:val="18"/>
                <w:lang w:eastAsia="ko-KR"/>
              </w:rPr>
              <w:t>n5/n20/n28/n82</w:t>
            </w:r>
          </w:p>
        </w:tc>
      </w:tr>
      <w:tr w:rsidR="00607A39" w:rsidRPr="00737F31" w14:paraId="3483BF67" w14:textId="77777777" w:rsidTr="002B7951">
        <w:trPr>
          <w:trHeight w:val="233"/>
          <w:jc w:val="center"/>
        </w:trPr>
        <w:tc>
          <w:tcPr>
            <w:tcW w:w="127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242E7" w14:textId="77777777" w:rsidR="00607A39" w:rsidRPr="00737F31" w:rsidRDefault="00607A39" w:rsidP="002B7951">
            <w:pPr>
              <w:keepNext/>
              <w:keepLines/>
              <w:jc w:val="center"/>
              <w:rPr>
                <w:rFonts w:ascii="Arial" w:hAnsi="Arial"/>
                <w:sz w:val="18"/>
                <w:lang w:eastAsia="ko-KR"/>
              </w:rPr>
            </w:pPr>
            <w:r w:rsidRPr="00737F31">
              <w:rPr>
                <w:rFonts w:ascii="Arial" w:hAnsi="Arial" w:hint="eastAsia"/>
                <w:sz w:val="18"/>
                <w:lang w:eastAsia="ko-KR"/>
              </w:rPr>
              <w:t>ISM band</w:t>
            </w:r>
          </w:p>
          <w:p w14:paraId="498D7C19" w14:textId="77777777" w:rsidR="00607A39" w:rsidRPr="00737F31" w:rsidRDefault="00607A39" w:rsidP="002B7951">
            <w:pPr>
              <w:keepNext/>
              <w:keepLines/>
              <w:jc w:val="center"/>
              <w:rPr>
                <w:rFonts w:ascii="Arial" w:hAnsi="Arial"/>
                <w:sz w:val="18"/>
                <w:lang w:eastAsia="ko-KR"/>
              </w:rPr>
            </w:pPr>
            <w:r w:rsidRPr="00737F31">
              <w:rPr>
                <w:rFonts w:ascii="Arial" w:hAnsi="Arial" w:hint="eastAsia"/>
                <w:sz w:val="18"/>
                <w:lang w:eastAsia="ko-KR"/>
              </w:rPr>
              <w:t xml:space="preserve"> (5GHz)</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3DE9F4D" w14:textId="77777777" w:rsidR="00607A39" w:rsidRPr="00737F31" w:rsidRDefault="00607A39" w:rsidP="002B7951">
            <w:pPr>
              <w:keepNext/>
              <w:keepLines/>
              <w:jc w:val="center"/>
              <w:rPr>
                <w:rFonts w:ascii="Arial" w:hAnsi="Arial"/>
                <w:sz w:val="18"/>
              </w:rPr>
            </w:pPr>
            <w:r w:rsidRPr="00737F31">
              <w:rPr>
                <w:rFonts w:ascii="Arial" w:hAnsi="Arial" w:hint="eastAsia"/>
                <w:sz w:val="18"/>
              </w:rPr>
              <w:t>51</w:t>
            </w:r>
            <w:r w:rsidRPr="00737F31">
              <w:rPr>
                <w:rFonts w:ascii="Arial" w:hAnsi="Arial" w:hint="eastAsia"/>
                <w:sz w:val="18"/>
                <w:lang w:eastAsia="ko-KR"/>
              </w:rPr>
              <w:t>5</w:t>
            </w:r>
            <w:r w:rsidRPr="00737F31">
              <w:rPr>
                <w:rFonts w:ascii="Arial" w:hAnsi="Arial" w:hint="eastAsia"/>
                <w:sz w:val="18"/>
              </w:rPr>
              <w:t>0</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14:paraId="1E922D1C" w14:textId="77777777" w:rsidR="00607A39" w:rsidRPr="00737F31" w:rsidRDefault="00607A39" w:rsidP="002B7951">
            <w:pPr>
              <w:keepNext/>
              <w:keepLines/>
              <w:jc w:val="center"/>
              <w:rPr>
                <w:rFonts w:ascii="Arial" w:hAnsi="Arial"/>
                <w:sz w:val="18"/>
              </w:rPr>
            </w:pPr>
            <w:r w:rsidRPr="00737F31">
              <w:rPr>
                <w:rFonts w:ascii="Arial" w:hAnsi="Arial" w:hint="eastAsia"/>
                <w:sz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8D9405E" w14:textId="77777777" w:rsidR="00607A39" w:rsidRPr="00737F31" w:rsidRDefault="00607A39" w:rsidP="002B7951">
            <w:pPr>
              <w:keepNext/>
              <w:keepLines/>
              <w:jc w:val="center"/>
              <w:rPr>
                <w:rFonts w:ascii="Arial" w:hAnsi="Arial"/>
                <w:sz w:val="18"/>
              </w:rPr>
            </w:pPr>
            <w:r w:rsidRPr="00737F31">
              <w:rPr>
                <w:rFonts w:ascii="Arial" w:hAnsi="Arial" w:hint="eastAsia"/>
                <w:sz w:val="18"/>
              </w:rPr>
              <w:t>5</w:t>
            </w:r>
            <w:r w:rsidRPr="00737F31">
              <w:rPr>
                <w:rFonts w:ascii="Arial" w:hAnsi="Arial" w:hint="eastAsia"/>
                <w:sz w:val="18"/>
                <w:lang w:eastAsia="ko-KR"/>
              </w:rPr>
              <w:t>92</w:t>
            </w:r>
            <w:r w:rsidRPr="00737F31">
              <w:rPr>
                <w:rFonts w:ascii="Arial" w:hAnsi="Arial" w:hint="eastAsia"/>
                <w:sz w:val="18"/>
              </w:rPr>
              <w:t>5</w:t>
            </w:r>
          </w:p>
        </w:tc>
        <w:tc>
          <w:tcPr>
            <w:tcW w:w="1242" w:type="dxa"/>
            <w:tcBorders>
              <w:top w:val="single" w:sz="4" w:space="0" w:color="auto"/>
              <w:left w:val="nil"/>
              <w:bottom w:val="single" w:sz="4" w:space="0" w:color="auto"/>
              <w:right w:val="single" w:sz="4" w:space="0" w:color="auto"/>
            </w:tcBorders>
            <w:vAlign w:val="center"/>
          </w:tcPr>
          <w:p w14:paraId="71875500" w14:textId="77777777" w:rsidR="00607A39" w:rsidRPr="00737F31" w:rsidRDefault="00607A39" w:rsidP="002B7951">
            <w:pPr>
              <w:keepNext/>
              <w:keepLines/>
              <w:jc w:val="center"/>
              <w:rPr>
                <w:rFonts w:ascii="Arial" w:hAnsi="Arial"/>
                <w:sz w:val="18"/>
                <w:lang w:eastAsia="ko-KR"/>
              </w:rPr>
            </w:pPr>
            <w:r w:rsidRPr="00737F31">
              <w:rPr>
                <w:rFonts w:ascii="Arial" w:hAnsi="Arial" w:hint="eastAsia"/>
                <w:sz w:val="18"/>
                <w:lang w:eastAsia="ko-KR"/>
              </w:rPr>
              <w:t>US</w:t>
            </w:r>
          </w:p>
        </w:tc>
        <w:tc>
          <w:tcPr>
            <w:tcW w:w="1549" w:type="dxa"/>
            <w:tcBorders>
              <w:top w:val="single" w:sz="4" w:space="0" w:color="auto"/>
              <w:left w:val="nil"/>
              <w:bottom w:val="single" w:sz="4" w:space="0" w:color="auto"/>
              <w:right w:val="single" w:sz="4" w:space="0" w:color="auto"/>
            </w:tcBorders>
            <w:vAlign w:val="center"/>
          </w:tcPr>
          <w:p w14:paraId="6FD4CEB1" w14:textId="77777777" w:rsidR="00607A39" w:rsidRPr="00737F31" w:rsidRDefault="00607A39" w:rsidP="002B7951">
            <w:pPr>
              <w:keepNext/>
              <w:keepLines/>
              <w:jc w:val="center"/>
              <w:rPr>
                <w:rFonts w:ascii="Arial" w:hAnsi="Arial"/>
                <w:sz w:val="18"/>
                <w:lang w:eastAsia="ko-KR"/>
              </w:rPr>
            </w:pPr>
            <w:r>
              <w:rPr>
                <w:rFonts w:ascii="Arial" w:hAnsi="Arial"/>
                <w:sz w:val="18"/>
                <w:lang w:eastAsia="ko-KR"/>
              </w:rPr>
              <w:t>n79</w:t>
            </w:r>
          </w:p>
        </w:tc>
        <w:tc>
          <w:tcPr>
            <w:tcW w:w="1429" w:type="dxa"/>
            <w:tcBorders>
              <w:top w:val="single" w:sz="4" w:space="0" w:color="auto"/>
              <w:left w:val="nil"/>
              <w:bottom w:val="single" w:sz="4" w:space="0" w:color="auto"/>
              <w:right w:val="single" w:sz="4" w:space="0" w:color="auto"/>
            </w:tcBorders>
            <w:vAlign w:val="center"/>
          </w:tcPr>
          <w:p w14:paraId="520A5981" w14:textId="77777777" w:rsidR="00607A39" w:rsidRPr="00737F31" w:rsidRDefault="00607A39" w:rsidP="002B7951">
            <w:pPr>
              <w:keepNext/>
              <w:keepLines/>
              <w:jc w:val="center"/>
              <w:rPr>
                <w:rFonts w:ascii="Arial" w:hAnsi="Arial"/>
                <w:sz w:val="18"/>
                <w:lang w:eastAsia="ko-KR"/>
              </w:rPr>
            </w:pPr>
            <w:r>
              <w:rPr>
                <w:rFonts w:ascii="Arial" w:hAnsi="Arial"/>
                <w:sz w:val="18"/>
                <w:lang w:eastAsia="ko-KR"/>
              </w:rPr>
              <w:t>n7/n38/n41</w:t>
            </w:r>
          </w:p>
        </w:tc>
        <w:tc>
          <w:tcPr>
            <w:tcW w:w="1450" w:type="dxa"/>
            <w:tcBorders>
              <w:top w:val="single" w:sz="4" w:space="0" w:color="auto"/>
              <w:left w:val="nil"/>
              <w:bottom w:val="single" w:sz="4" w:space="0" w:color="auto"/>
              <w:right w:val="single" w:sz="4" w:space="0" w:color="auto"/>
            </w:tcBorders>
            <w:vAlign w:val="center"/>
          </w:tcPr>
          <w:p w14:paraId="721897C8" w14:textId="77777777" w:rsidR="00607A39" w:rsidRPr="00737F31" w:rsidRDefault="00607A39" w:rsidP="002B7951">
            <w:pPr>
              <w:keepNext/>
              <w:keepLines/>
              <w:jc w:val="center"/>
              <w:rPr>
                <w:rFonts w:ascii="Arial" w:hAnsi="Arial"/>
                <w:sz w:val="18"/>
                <w:lang w:eastAsia="ko-KR"/>
              </w:rPr>
            </w:pPr>
            <w:r>
              <w:rPr>
                <w:rFonts w:ascii="Arial" w:hAnsi="Arial"/>
                <w:sz w:val="18"/>
                <w:lang w:eastAsia="ko-KR"/>
              </w:rPr>
              <w:t>n1/n2/n3/n66/n80/n84</w:t>
            </w:r>
          </w:p>
        </w:tc>
      </w:tr>
      <w:tr w:rsidR="00607A39" w:rsidRPr="00737F31" w14:paraId="639CF8D6" w14:textId="77777777" w:rsidTr="002B7951">
        <w:trPr>
          <w:trHeight w:val="233"/>
          <w:jc w:val="center"/>
        </w:trPr>
        <w:tc>
          <w:tcPr>
            <w:tcW w:w="127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52B40D" w14:textId="77777777" w:rsidR="00607A39" w:rsidRPr="00737F31" w:rsidRDefault="00607A39" w:rsidP="002B7951">
            <w:pPr>
              <w:keepNext/>
              <w:keepLines/>
              <w:jc w:val="center"/>
              <w:rPr>
                <w:rFonts w:ascii="Arial" w:hAnsi="Arial"/>
                <w:sz w:val="18"/>
                <w:lang w:eastAsia="ko-KR"/>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8D22433" w14:textId="77777777" w:rsidR="00607A39" w:rsidRPr="00737F31" w:rsidRDefault="00607A39" w:rsidP="002B7951">
            <w:pPr>
              <w:keepNext/>
              <w:keepLines/>
              <w:jc w:val="center"/>
              <w:rPr>
                <w:rFonts w:ascii="Arial" w:hAnsi="Arial"/>
                <w:sz w:val="18"/>
              </w:rPr>
            </w:pPr>
            <w:r w:rsidRPr="00737F31">
              <w:rPr>
                <w:rFonts w:ascii="Arial" w:hAnsi="Arial" w:hint="eastAsia"/>
                <w:sz w:val="18"/>
                <w:lang w:eastAsia="ko-KR"/>
              </w:rPr>
              <w:t>5150</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14:paraId="20C38B53" w14:textId="77777777" w:rsidR="00607A39" w:rsidRPr="00737F31" w:rsidRDefault="00607A39" w:rsidP="002B7951">
            <w:pPr>
              <w:keepNext/>
              <w:keepLines/>
              <w:jc w:val="center"/>
              <w:rPr>
                <w:rFonts w:ascii="Arial" w:hAnsi="Arial"/>
                <w:sz w:val="18"/>
              </w:rPr>
            </w:pPr>
            <w:r w:rsidRPr="00737F31">
              <w:rPr>
                <w:rFonts w:ascii="Arial" w:hAnsi="Arial" w:hint="eastAsia"/>
                <w:sz w:val="18"/>
                <w:lang w:eastAsia="ko-KR"/>
              </w:rPr>
              <w:t>-</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08C4BDFB" w14:textId="77777777" w:rsidR="00607A39" w:rsidRPr="00737F31" w:rsidRDefault="00607A39" w:rsidP="002B7951">
            <w:pPr>
              <w:keepNext/>
              <w:keepLines/>
              <w:jc w:val="center"/>
              <w:rPr>
                <w:rFonts w:ascii="Arial" w:hAnsi="Arial"/>
                <w:sz w:val="18"/>
              </w:rPr>
            </w:pPr>
            <w:r w:rsidRPr="00737F31">
              <w:rPr>
                <w:rFonts w:ascii="Arial" w:hAnsi="Arial" w:hint="eastAsia"/>
                <w:sz w:val="18"/>
                <w:lang w:eastAsia="ko-KR"/>
              </w:rPr>
              <w:t>5350</w:t>
            </w:r>
          </w:p>
        </w:tc>
        <w:tc>
          <w:tcPr>
            <w:tcW w:w="1242" w:type="dxa"/>
            <w:vMerge w:val="restart"/>
            <w:tcBorders>
              <w:top w:val="single" w:sz="4" w:space="0" w:color="auto"/>
              <w:left w:val="nil"/>
              <w:bottom w:val="single" w:sz="4" w:space="0" w:color="auto"/>
              <w:right w:val="single" w:sz="4" w:space="0" w:color="auto"/>
            </w:tcBorders>
            <w:vAlign w:val="center"/>
          </w:tcPr>
          <w:p w14:paraId="7EB8FCF4" w14:textId="77777777" w:rsidR="00607A39" w:rsidRPr="00737F31" w:rsidRDefault="00607A39" w:rsidP="002B7951">
            <w:pPr>
              <w:keepNext/>
              <w:keepLines/>
              <w:jc w:val="center"/>
              <w:rPr>
                <w:rFonts w:ascii="Arial" w:hAnsi="Arial"/>
                <w:sz w:val="18"/>
                <w:lang w:eastAsia="ko-KR"/>
              </w:rPr>
            </w:pPr>
            <w:r w:rsidRPr="00737F31">
              <w:rPr>
                <w:rFonts w:ascii="Arial" w:hAnsi="Arial" w:hint="eastAsia"/>
                <w:sz w:val="18"/>
                <w:lang w:eastAsia="ko-KR"/>
              </w:rPr>
              <w:t>Europe</w:t>
            </w:r>
          </w:p>
        </w:tc>
        <w:tc>
          <w:tcPr>
            <w:tcW w:w="1549" w:type="dxa"/>
            <w:vMerge w:val="restart"/>
            <w:tcBorders>
              <w:top w:val="single" w:sz="4" w:space="0" w:color="auto"/>
              <w:left w:val="nil"/>
              <w:bottom w:val="single" w:sz="4" w:space="0" w:color="auto"/>
              <w:right w:val="single" w:sz="4" w:space="0" w:color="auto"/>
            </w:tcBorders>
            <w:vAlign w:val="center"/>
          </w:tcPr>
          <w:p w14:paraId="19CD1461" w14:textId="77777777" w:rsidR="00607A39" w:rsidRPr="00737F31" w:rsidRDefault="00607A39" w:rsidP="002B7951">
            <w:pPr>
              <w:keepNext/>
              <w:keepLines/>
              <w:jc w:val="center"/>
              <w:rPr>
                <w:rFonts w:ascii="Arial" w:hAnsi="Arial"/>
                <w:sz w:val="18"/>
                <w:lang w:eastAsia="ko-KR"/>
              </w:rPr>
            </w:pPr>
            <w:r>
              <w:rPr>
                <w:rFonts w:ascii="Arial" w:hAnsi="Arial"/>
                <w:sz w:val="18"/>
                <w:lang w:eastAsia="ko-KR"/>
              </w:rPr>
              <w:t>n79</w:t>
            </w:r>
          </w:p>
        </w:tc>
        <w:tc>
          <w:tcPr>
            <w:tcW w:w="1429" w:type="dxa"/>
            <w:vMerge w:val="restart"/>
            <w:tcBorders>
              <w:top w:val="single" w:sz="4" w:space="0" w:color="auto"/>
              <w:left w:val="nil"/>
              <w:bottom w:val="single" w:sz="4" w:space="0" w:color="auto"/>
              <w:right w:val="single" w:sz="4" w:space="0" w:color="auto"/>
            </w:tcBorders>
            <w:vAlign w:val="center"/>
          </w:tcPr>
          <w:p w14:paraId="6B938AE7" w14:textId="77777777" w:rsidR="00607A39" w:rsidRPr="00737F31" w:rsidRDefault="00607A39" w:rsidP="002B7951">
            <w:pPr>
              <w:keepNext/>
              <w:keepLines/>
              <w:jc w:val="center"/>
              <w:rPr>
                <w:rFonts w:ascii="Arial" w:hAnsi="Arial"/>
                <w:sz w:val="18"/>
                <w:lang w:eastAsia="ko-KR"/>
              </w:rPr>
            </w:pPr>
            <w:r>
              <w:rPr>
                <w:rFonts w:ascii="Arial" w:hAnsi="Arial"/>
                <w:sz w:val="18"/>
                <w:lang w:eastAsia="ko-KR"/>
              </w:rPr>
              <w:t>n7/n38/n41</w:t>
            </w:r>
          </w:p>
        </w:tc>
        <w:tc>
          <w:tcPr>
            <w:tcW w:w="1450" w:type="dxa"/>
            <w:vMerge w:val="restart"/>
            <w:tcBorders>
              <w:top w:val="single" w:sz="4" w:space="0" w:color="auto"/>
              <w:left w:val="nil"/>
              <w:bottom w:val="single" w:sz="4" w:space="0" w:color="auto"/>
              <w:right w:val="single" w:sz="4" w:space="0" w:color="auto"/>
            </w:tcBorders>
            <w:vAlign w:val="center"/>
          </w:tcPr>
          <w:p w14:paraId="1644AC91" w14:textId="77777777" w:rsidR="00607A39" w:rsidRPr="00737F31" w:rsidRDefault="00607A39" w:rsidP="002B7951">
            <w:pPr>
              <w:keepNext/>
              <w:keepLines/>
              <w:jc w:val="center"/>
              <w:rPr>
                <w:rFonts w:ascii="Arial" w:hAnsi="Arial"/>
                <w:sz w:val="18"/>
                <w:lang w:eastAsia="ko-KR"/>
              </w:rPr>
            </w:pPr>
            <w:r>
              <w:rPr>
                <w:rFonts w:ascii="Arial" w:hAnsi="Arial"/>
                <w:sz w:val="18"/>
                <w:lang w:eastAsia="ko-KR"/>
              </w:rPr>
              <w:t>n1/n2/n3/n66/n80/n84</w:t>
            </w:r>
          </w:p>
        </w:tc>
      </w:tr>
      <w:tr w:rsidR="00607A39" w:rsidRPr="00737F31" w14:paraId="4CF95EE6" w14:textId="77777777" w:rsidTr="002B7951">
        <w:trPr>
          <w:trHeight w:val="233"/>
          <w:jc w:val="center"/>
        </w:trPr>
        <w:tc>
          <w:tcPr>
            <w:tcW w:w="127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03127F" w14:textId="77777777" w:rsidR="00607A39" w:rsidRPr="00737F31" w:rsidRDefault="00607A39" w:rsidP="002B7951">
            <w:pPr>
              <w:keepNext/>
              <w:keepLines/>
              <w:jc w:val="center"/>
              <w:rPr>
                <w:rFonts w:ascii="Arial" w:hAnsi="Arial"/>
                <w:sz w:val="18"/>
                <w:lang w:eastAsia="ko-KR"/>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8E94311" w14:textId="77777777" w:rsidR="00607A39" w:rsidRPr="00737F31" w:rsidRDefault="00607A39" w:rsidP="002B7951">
            <w:pPr>
              <w:keepNext/>
              <w:keepLines/>
              <w:jc w:val="center"/>
              <w:rPr>
                <w:rFonts w:ascii="Arial" w:hAnsi="Arial"/>
                <w:sz w:val="18"/>
              </w:rPr>
            </w:pPr>
            <w:r w:rsidRPr="00737F31">
              <w:rPr>
                <w:rFonts w:ascii="Arial" w:hAnsi="Arial" w:hint="eastAsia"/>
                <w:sz w:val="18"/>
                <w:lang w:eastAsia="ko-KR"/>
              </w:rPr>
              <w:t>5470</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14:paraId="37BEAE1B" w14:textId="77777777" w:rsidR="00607A39" w:rsidRPr="00737F31" w:rsidRDefault="00607A39" w:rsidP="002B7951">
            <w:pPr>
              <w:keepNext/>
              <w:keepLines/>
              <w:jc w:val="center"/>
              <w:rPr>
                <w:rFonts w:ascii="Arial" w:hAnsi="Arial"/>
                <w:sz w:val="18"/>
              </w:rPr>
            </w:pPr>
            <w:r w:rsidRPr="00737F31">
              <w:rPr>
                <w:rFonts w:ascii="Arial" w:hAnsi="Arial" w:hint="eastAsia"/>
                <w:sz w:val="18"/>
                <w:lang w:eastAsia="ko-KR"/>
              </w:rPr>
              <w:t>-</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292A0DDD" w14:textId="77777777" w:rsidR="00607A39" w:rsidRPr="00737F31" w:rsidRDefault="00607A39" w:rsidP="002B7951">
            <w:pPr>
              <w:keepNext/>
              <w:keepLines/>
              <w:jc w:val="center"/>
              <w:rPr>
                <w:rFonts w:ascii="Arial" w:hAnsi="Arial"/>
                <w:sz w:val="18"/>
              </w:rPr>
            </w:pPr>
            <w:r w:rsidRPr="00737F31">
              <w:rPr>
                <w:rFonts w:ascii="Arial" w:hAnsi="Arial" w:hint="eastAsia"/>
                <w:sz w:val="18"/>
                <w:lang w:eastAsia="ko-KR"/>
              </w:rPr>
              <w:t>5725</w:t>
            </w:r>
          </w:p>
        </w:tc>
        <w:tc>
          <w:tcPr>
            <w:tcW w:w="1242" w:type="dxa"/>
            <w:vMerge/>
            <w:tcBorders>
              <w:top w:val="single" w:sz="4" w:space="0" w:color="auto"/>
              <w:left w:val="nil"/>
              <w:bottom w:val="single" w:sz="4" w:space="0" w:color="auto"/>
              <w:right w:val="single" w:sz="4" w:space="0" w:color="auto"/>
            </w:tcBorders>
            <w:vAlign w:val="center"/>
          </w:tcPr>
          <w:p w14:paraId="4D6298C6" w14:textId="77777777" w:rsidR="00607A39" w:rsidRPr="00737F31" w:rsidRDefault="00607A39" w:rsidP="002B7951">
            <w:pPr>
              <w:keepNext/>
              <w:keepLines/>
              <w:jc w:val="center"/>
              <w:rPr>
                <w:rFonts w:ascii="Arial" w:hAnsi="Arial"/>
                <w:sz w:val="18"/>
                <w:lang w:eastAsia="ko-KR"/>
              </w:rPr>
            </w:pPr>
          </w:p>
        </w:tc>
        <w:tc>
          <w:tcPr>
            <w:tcW w:w="1549" w:type="dxa"/>
            <w:vMerge/>
            <w:tcBorders>
              <w:top w:val="single" w:sz="4" w:space="0" w:color="auto"/>
              <w:left w:val="nil"/>
              <w:bottom w:val="single" w:sz="4" w:space="0" w:color="auto"/>
              <w:right w:val="single" w:sz="4" w:space="0" w:color="auto"/>
            </w:tcBorders>
            <w:vAlign w:val="center"/>
          </w:tcPr>
          <w:p w14:paraId="5A8BB454" w14:textId="77777777" w:rsidR="00607A39" w:rsidRPr="00737F31" w:rsidRDefault="00607A39" w:rsidP="002B7951">
            <w:pPr>
              <w:keepNext/>
              <w:keepLines/>
              <w:jc w:val="center"/>
              <w:rPr>
                <w:rFonts w:ascii="Arial" w:hAnsi="Arial"/>
                <w:sz w:val="18"/>
                <w:lang w:eastAsia="ko-KR"/>
              </w:rPr>
            </w:pPr>
          </w:p>
        </w:tc>
        <w:tc>
          <w:tcPr>
            <w:tcW w:w="1429" w:type="dxa"/>
            <w:vMerge/>
            <w:tcBorders>
              <w:top w:val="single" w:sz="4" w:space="0" w:color="auto"/>
              <w:left w:val="nil"/>
              <w:bottom w:val="single" w:sz="4" w:space="0" w:color="auto"/>
              <w:right w:val="single" w:sz="4" w:space="0" w:color="auto"/>
            </w:tcBorders>
            <w:vAlign w:val="center"/>
          </w:tcPr>
          <w:p w14:paraId="3C91D089" w14:textId="77777777" w:rsidR="00607A39" w:rsidRPr="00737F31" w:rsidRDefault="00607A39" w:rsidP="002B7951">
            <w:pPr>
              <w:keepNext/>
              <w:keepLines/>
              <w:jc w:val="center"/>
              <w:rPr>
                <w:rFonts w:ascii="Arial" w:hAnsi="Arial"/>
                <w:sz w:val="18"/>
                <w:lang w:eastAsia="ko-KR"/>
              </w:rPr>
            </w:pPr>
          </w:p>
        </w:tc>
        <w:tc>
          <w:tcPr>
            <w:tcW w:w="1450" w:type="dxa"/>
            <w:vMerge/>
            <w:tcBorders>
              <w:top w:val="single" w:sz="4" w:space="0" w:color="auto"/>
              <w:left w:val="nil"/>
              <w:bottom w:val="single" w:sz="4" w:space="0" w:color="auto"/>
              <w:right w:val="single" w:sz="4" w:space="0" w:color="auto"/>
            </w:tcBorders>
            <w:vAlign w:val="center"/>
          </w:tcPr>
          <w:p w14:paraId="40F9DF54" w14:textId="77777777" w:rsidR="00607A39" w:rsidRPr="00737F31" w:rsidRDefault="00607A39" w:rsidP="002B7951">
            <w:pPr>
              <w:keepNext/>
              <w:keepLines/>
              <w:jc w:val="center"/>
              <w:rPr>
                <w:rFonts w:ascii="Arial" w:hAnsi="Arial"/>
                <w:sz w:val="18"/>
                <w:lang w:eastAsia="ko-KR"/>
              </w:rPr>
            </w:pPr>
          </w:p>
        </w:tc>
      </w:tr>
      <w:tr w:rsidR="00607A39" w:rsidRPr="00737F31" w14:paraId="5F2DA252" w14:textId="77777777" w:rsidTr="002B7951">
        <w:trPr>
          <w:trHeight w:val="233"/>
          <w:jc w:val="center"/>
        </w:trPr>
        <w:tc>
          <w:tcPr>
            <w:tcW w:w="127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A7F0A" w14:textId="77777777" w:rsidR="00607A39" w:rsidRPr="00737F31" w:rsidRDefault="00607A39" w:rsidP="002B7951">
            <w:pPr>
              <w:keepNext/>
              <w:keepLines/>
              <w:jc w:val="center"/>
              <w:rPr>
                <w:rFonts w:ascii="Arial" w:hAnsi="Arial"/>
                <w:sz w:val="18"/>
                <w:lang w:eastAsia="ko-KR"/>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EA8622C" w14:textId="77777777" w:rsidR="00607A39" w:rsidRPr="00737F31" w:rsidRDefault="00607A39" w:rsidP="002B7951">
            <w:pPr>
              <w:keepNext/>
              <w:keepLines/>
              <w:jc w:val="center"/>
              <w:rPr>
                <w:rFonts w:ascii="Arial" w:hAnsi="Arial"/>
                <w:sz w:val="18"/>
              </w:rPr>
            </w:pPr>
            <w:r w:rsidRPr="00737F31">
              <w:rPr>
                <w:rFonts w:ascii="Arial" w:hAnsi="Arial" w:hint="eastAsia"/>
                <w:sz w:val="18"/>
              </w:rPr>
              <w:t>51</w:t>
            </w:r>
            <w:r w:rsidRPr="00737F31">
              <w:rPr>
                <w:rFonts w:ascii="Arial" w:hAnsi="Arial" w:hint="eastAsia"/>
                <w:sz w:val="18"/>
                <w:lang w:eastAsia="ko-KR"/>
              </w:rPr>
              <w:t>5</w:t>
            </w:r>
            <w:r w:rsidRPr="00737F31">
              <w:rPr>
                <w:rFonts w:ascii="Arial" w:hAnsi="Arial" w:hint="eastAsia"/>
                <w:sz w:val="18"/>
              </w:rPr>
              <w:t>0</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14:paraId="0CCB0D07" w14:textId="77777777" w:rsidR="00607A39" w:rsidRPr="00737F31" w:rsidRDefault="00607A39" w:rsidP="002B7951">
            <w:pPr>
              <w:keepNext/>
              <w:keepLines/>
              <w:jc w:val="center"/>
              <w:rPr>
                <w:rFonts w:ascii="Arial" w:hAnsi="Arial"/>
                <w:sz w:val="18"/>
              </w:rPr>
            </w:pPr>
            <w:r w:rsidRPr="00737F31">
              <w:rPr>
                <w:rFonts w:ascii="Arial" w:hAnsi="Arial" w:hint="eastAsia"/>
                <w:sz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4BF6D41" w14:textId="77777777" w:rsidR="00607A39" w:rsidRPr="00737F31" w:rsidRDefault="00607A39" w:rsidP="002B7951">
            <w:pPr>
              <w:keepNext/>
              <w:keepLines/>
              <w:jc w:val="center"/>
              <w:rPr>
                <w:rFonts w:ascii="Arial" w:hAnsi="Arial"/>
                <w:sz w:val="18"/>
              </w:rPr>
            </w:pPr>
            <w:r w:rsidRPr="00737F31">
              <w:rPr>
                <w:rFonts w:ascii="Arial" w:hAnsi="Arial" w:hint="eastAsia"/>
                <w:sz w:val="18"/>
              </w:rPr>
              <w:t>5</w:t>
            </w:r>
            <w:r w:rsidRPr="00737F31">
              <w:rPr>
                <w:rFonts w:ascii="Arial" w:hAnsi="Arial" w:hint="eastAsia"/>
                <w:sz w:val="18"/>
                <w:lang w:eastAsia="ko-KR"/>
              </w:rPr>
              <w:t>82</w:t>
            </w:r>
            <w:r w:rsidRPr="00737F31">
              <w:rPr>
                <w:rFonts w:ascii="Arial" w:hAnsi="Arial" w:hint="eastAsia"/>
                <w:sz w:val="18"/>
              </w:rPr>
              <w:t>5</w:t>
            </w:r>
          </w:p>
        </w:tc>
        <w:tc>
          <w:tcPr>
            <w:tcW w:w="1242" w:type="dxa"/>
            <w:tcBorders>
              <w:top w:val="single" w:sz="4" w:space="0" w:color="auto"/>
              <w:left w:val="nil"/>
              <w:bottom w:val="single" w:sz="4" w:space="0" w:color="auto"/>
              <w:right w:val="single" w:sz="4" w:space="0" w:color="auto"/>
            </w:tcBorders>
            <w:vAlign w:val="center"/>
          </w:tcPr>
          <w:p w14:paraId="1ECF3ACB" w14:textId="77777777" w:rsidR="00607A39" w:rsidRPr="00737F31" w:rsidRDefault="00607A39" w:rsidP="002B7951">
            <w:pPr>
              <w:keepNext/>
              <w:keepLines/>
              <w:jc w:val="center"/>
              <w:rPr>
                <w:rFonts w:ascii="Arial" w:hAnsi="Arial"/>
                <w:sz w:val="18"/>
                <w:lang w:eastAsia="ko-KR"/>
              </w:rPr>
            </w:pPr>
            <w:r w:rsidRPr="00737F31">
              <w:rPr>
                <w:rFonts w:ascii="Arial" w:hAnsi="Arial" w:hint="eastAsia"/>
                <w:sz w:val="18"/>
                <w:lang w:eastAsia="ko-KR"/>
              </w:rPr>
              <w:t>Asia</w:t>
            </w:r>
          </w:p>
        </w:tc>
        <w:tc>
          <w:tcPr>
            <w:tcW w:w="1549" w:type="dxa"/>
            <w:tcBorders>
              <w:top w:val="single" w:sz="4" w:space="0" w:color="auto"/>
              <w:left w:val="nil"/>
              <w:bottom w:val="single" w:sz="4" w:space="0" w:color="auto"/>
              <w:right w:val="single" w:sz="4" w:space="0" w:color="auto"/>
            </w:tcBorders>
            <w:vAlign w:val="center"/>
          </w:tcPr>
          <w:p w14:paraId="0F0F51F8" w14:textId="77777777" w:rsidR="00607A39" w:rsidRPr="00737F31" w:rsidRDefault="00607A39" w:rsidP="002B7951">
            <w:pPr>
              <w:keepNext/>
              <w:keepLines/>
              <w:jc w:val="center"/>
              <w:rPr>
                <w:rFonts w:ascii="Arial" w:hAnsi="Arial"/>
                <w:sz w:val="18"/>
                <w:lang w:eastAsia="ko-KR"/>
              </w:rPr>
            </w:pPr>
            <w:r>
              <w:rPr>
                <w:rFonts w:ascii="Arial" w:hAnsi="Arial"/>
                <w:sz w:val="18"/>
                <w:lang w:eastAsia="ko-KR"/>
              </w:rPr>
              <w:t>n79</w:t>
            </w:r>
          </w:p>
        </w:tc>
        <w:tc>
          <w:tcPr>
            <w:tcW w:w="1429" w:type="dxa"/>
            <w:tcBorders>
              <w:top w:val="single" w:sz="4" w:space="0" w:color="auto"/>
              <w:left w:val="nil"/>
              <w:bottom w:val="single" w:sz="4" w:space="0" w:color="auto"/>
              <w:right w:val="single" w:sz="4" w:space="0" w:color="auto"/>
            </w:tcBorders>
            <w:vAlign w:val="center"/>
          </w:tcPr>
          <w:p w14:paraId="59C850DD" w14:textId="77777777" w:rsidR="00607A39" w:rsidRPr="00737F31" w:rsidRDefault="00607A39" w:rsidP="002B7951">
            <w:pPr>
              <w:keepNext/>
              <w:keepLines/>
              <w:jc w:val="center"/>
              <w:rPr>
                <w:rFonts w:ascii="Arial" w:hAnsi="Arial"/>
                <w:sz w:val="18"/>
                <w:lang w:eastAsia="ko-KR"/>
              </w:rPr>
            </w:pPr>
            <w:r>
              <w:rPr>
                <w:rFonts w:ascii="Arial" w:hAnsi="Arial"/>
                <w:sz w:val="18"/>
                <w:lang w:eastAsia="ko-KR"/>
              </w:rPr>
              <w:t>n7/n38/n41</w:t>
            </w:r>
          </w:p>
        </w:tc>
        <w:tc>
          <w:tcPr>
            <w:tcW w:w="1450" w:type="dxa"/>
            <w:tcBorders>
              <w:top w:val="single" w:sz="4" w:space="0" w:color="auto"/>
              <w:left w:val="nil"/>
              <w:bottom w:val="single" w:sz="4" w:space="0" w:color="auto"/>
              <w:right w:val="single" w:sz="4" w:space="0" w:color="auto"/>
            </w:tcBorders>
            <w:vAlign w:val="center"/>
          </w:tcPr>
          <w:p w14:paraId="74D309D8" w14:textId="77777777" w:rsidR="00607A39" w:rsidRPr="00737F31" w:rsidRDefault="00607A39" w:rsidP="002B7951">
            <w:pPr>
              <w:keepNext/>
              <w:keepLines/>
              <w:jc w:val="center"/>
              <w:rPr>
                <w:rFonts w:ascii="Arial" w:hAnsi="Arial"/>
                <w:sz w:val="18"/>
                <w:lang w:eastAsia="ko-KR"/>
              </w:rPr>
            </w:pPr>
            <w:r>
              <w:rPr>
                <w:rFonts w:ascii="Arial" w:hAnsi="Arial"/>
                <w:sz w:val="18"/>
                <w:lang w:eastAsia="ko-KR"/>
              </w:rPr>
              <w:t>n1/n2/n3/n66/n80/n84</w:t>
            </w:r>
          </w:p>
        </w:tc>
      </w:tr>
      <w:tr w:rsidR="00607A39" w:rsidRPr="00737F31" w14:paraId="382BFAE7" w14:textId="77777777" w:rsidTr="002B7951">
        <w:trPr>
          <w:trHeight w:val="233"/>
          <w:jc w:val="center"/>
        </w:trPr>
        <w:tc>
          <w:tcPr>
            <w:tcW w:w="127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4B9118E" w14:textId="77777777" w:rsidR="00607A39" w:rsidRPr="00951749" w:rsidRDefault="00607A39" w:rsidP="002B7951">
            <w:pPr>
              <w:keepNext/>
              <w:keepLines/>
              <w:jc w:val="center"/>
              <w:rPr>
                <w:rFonts w:ascii="Arial" w:hAnsi="Arial"/>
                <w:b/>
                <w:sz w:val="18"/>
                <w:lang w:eastAsia="ko-KR"/>
              </w:rPr>
            </w:pPr>
            <w:r w:rsidRPr="00951749">
              <w:rPr>
                <w:rFonts w:ascii="Arial" w:hAnsi="Arial"/>
                <w:b/>
                <w:sz w:val="18"/>
                <w:lang w:eastAsia="ko-KR"/>
              </w:rPr>
              <w:t xml:space="preserve">ISM band </w:t>
            </w:r>
          </w:p>
          <w:p w14:paraId="7AE378C2" w14:textId="77777777" w:rsidR="00607A39" w:rsidRPr="00951749" w:rsidRDefault="00607A39" w:rsidP="002B7951">
            <w:pPr>
              <w:keepNext/>
              <w:keepLines/>
              <w:jc w:val="center"/>
              <w:rPr>
                <w:rFonts w:ascii="Arial" w:hAnsi="Arial"/>
                <w:b/>
                <w:sz w:val="18"/>
                <w:lang w:eastAsia="ko-KR"/>
              </w:rPr>
            </w:pPr>
            <w:r w:rsidRPr="00951749">
              <w:rPr>
                <w:rFonts w:ascii="Arial" w:hAnsi="Arial"/>
                <w:b/>
                <w:sz w:val="18"/>
                <w:lang w:eastAsia="ko-KR"/>
              </w:rPr>
              <w:t>(45GHz)</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39C9434" w14:textId="77777777" w:rsidR="00607A39" w:rsidRPr="00951749" w:rsidRDefault="00607A39" w:rsidP="002B7951">
            <w:pPr>
              <w:keepNext/>
              <w:keepLines/>
              <w:jc w:val="center"/>
              <w:rPr>
                <w:rFonts w:ascii="Arial" w:hAnsi="Arial"/>
                <w:b/>
                <w:sz w:val="18"/>
                <w:lang w:eastAsia="zh-CN"/>
              </w:rPr>
            </w:pPr>
            <w:r w:rsidRPr="00951749">
              <w:rPr>
                <w:rFonts w:ascii="Arial" w:hAnsi="Arial"/>
                <w:b/>
                <w:sz w:val="18"/>
                <w:lang w:eastAsia="zh-CN"/>
              </w:rPr>
              <w:t>42300</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28EE4DC2" w14:textId="77777777" w:rsidR="00607A39" w:rsidRPr="00951749" w:rsidRDefault="00607A39" w:rsidP="002B7951">
            <w:pPr>
              <w:keepNext/>
              <w:keepLines/>
              <w:jc w:val="center"/>
              <w:rPr>
                <w:rFonts w:ascii="Arial" w:hAnsi="Arial"/>
                <w:b/>
                <w:sz w:val="18"/>
                <w:lang w:eastAsia="zh-CN"/>
              </w:rPr>
            </w:pPr>
            <w:r w:rsidRPr="00951749">
              <w:rPr>
                <w:rFonts w:ascii="Arial" w:hAnsi="Arial"/>
                <w:b/>
                <w:sz w:val="18"/>
                <w:lang w:eastAsia="zh-CN"/>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929CE29" w14:textId="77777777" w:rsidR="00607A39" w:rsidRPr="00951749" w:rsidRDefault="00607A39" w:rsidP="002B7951">
            <w:pPr>
              <w:keepNext/>
              <w:keepLines/>
              <w:jc w:val="center"/>
              <w:rPr>
                <w:rFonts w:ascii="Arial" w:hAnsi="Arial"/>
                <w:b/>
                <w:sz w:val="18"/>
                <w:lang w:eastAsia="zh-CN"/>
              </w:rPr>
            </w:pPr>
            <w:r w:rsidRPr="00951749">
              <w:rPr>
                <w:rFonts w:ascii="Arial" w:hAnsi="Arial"/>
                <w:b/>
                <w:sz w:val="18"/>
                <w:lang w:eastAsia="zh-CN"/>
              </w:rPr>
              <w:t>47000</w:t>
            </w:r>
          </w:p>
        </w:tc>
        <w:tc>
          <w:tcPr>
            <w:tcW w:w="1242" w:type="dxa"/>
            <w:vMerge w:val="restart"/>
            <w:tcBorders>
              <w:top w:val="single" w:sz="4" w:space="0" w:color="auto"/>
              <w:left w:val="nil"/>
              <w:bottom w:val="single" w:sz="4" w:space="0" w:color="auto"/>
              <w:right w:val="single" w:sz="4" w:space="0" w:color="auto"/>
            </w:tcBorders>
            <w:vAlign w:val="center"/>
          </w:tcPr>
          <w:p w14:paraId="33D6EE0F" w14:textId="77777777" w:rsidR="00607A39" w:rsidRPr="00951749" w:rsidRDefault="00607A39" w:rsidP="002B7951">
            <w:pPr>
              <w:keepNext/>
              <w:keepLines/>
              <w:jc w:val="both"/>
              <w:rPr>
                <w:rFonts w:ascii="Arial" w:hAnsi="Arial"/>
                <w:b/>
                <w:sz w:val="18"/>
                <w:lang w:eastAsia="zh-CN"/>
              </w:rPr>
            </w:pPr>
            <w:r w:rsidRPr="00951749">
              <w:rPr>
                <w:rFonts w:ascii="Arial" w:hAnsi="Arial"/>
                <w:b/>
                <w:sz w:val="18"/>
                <w:lang w:eastAsia="zh-CN"/>
              </w:rPr>
              <w:t>China</w:t>
            </w:r>
          </w:p>
        </w:tc>
        <w:tc>
          <w:tcPr>
            <w:tcW w:w="1549" w:type="dxa"/>
            <w:vMerge w:val="restart"/>
            <w:tcBorders>
              <w:top w:val="single" w:sz="4" w:space="0" w:color="auto"/>
              <w:left w:val="nil"/>
              <w:bottom w:val="single" w:sz="4" w:space="0" w:color="auto"/>
              <w:right w:val="single" w:sz="4" w:space="0" w:color="auto"/>
            </w:tcBorders>
            <w:vAlign w:val="center"/>
          </w:tcPr>
          <w:p w14:paraId="57779641" w14:textId="77777777" w:rsidR="00607A39" w:rsidRPr="00951749" w:rsidRDefault="00607A39" w:rsidP="002B7951">
            <w:pPr>
              <w:keepNext/>
              <w:keepLines/>
              <w:jc w:val="both"/>
              <w:rPr>
                <w:rFonts w:ascii="Arial" w:hAnsi="Arial"/>
                <w:b/>
                <w:sz w:val="18"/>
                <w:lang w:eastAsia="zh-CN"/>
              </w:rPr>
            </w:pPr>
          </w:p>
        </w:tc>
        <w:tc>
          <w:tcPr>
            <w:tcW w:w="1429" w:type="dxa"/>
            <w:vMerge w:val="restart"/>
            <w:tcBorders>
              <w:top w:val="single" w:sz="4" w:space="0" w:color="auto"/>
              <w:left w:val="nil"/>
              <w:bottom w:val="single" w:sz="4" w:space="0" w:color="auto"/>
              <w:right w:val="single" w:sz="4" w:space="0" w:color="auto"/>
            </w:tcBorders>
            <w:vAlign w:val="center"/>
          </w:tcPr>
          <w:p w14:paraId="21CC2F88" w14:textId="77777777" w:rsidR="00607A39" w:rsidRPr="00951749" w:rsidRDefault="00607A39" w:rsidP="002B7951">
            <w:pPr>
              <w:keepNext/>
              <w:keepLines/>
              <w:jc w:val="both"/>
              <w:rPr>
                <w:rFonts w:ascii="Arial" w:hAnsi="Arial"/>
                <w:b/>
                <w:sz w:val="18"/>
                <w:lang w:eastAsia="zh-CN"/>
              </w:rPr>
            </w:pPr>
            <w:r>
              <w:rPr>
                <w:rFonts w:ascii="Arial" w:hAnsi="Arial"/>
                <w:b/>
                <w:sz w:val="18"/>
                <w:lang w:eastAsia="zh-CN"/>
              </w:rPr>
              <w:t>n258</w:t>
            </w:r>
          </w:p>
        </w:tc>
        <w:tc>
          <w:tcPr>
            <w:tcW w:w="1450" w:type="dxa"/>
            <w:vMerge w:val="restart"/>
            <w:tcBorders>
              <w:top w:val="single" w:sz="4" w:space="0" w:color="auto"/>
              <w:left w:val="nil"/>
              <w:bottom w:val="single" w:sz="4" w:space="0" w:color="auto"/>
              <w:right w:val="single" w:sz="4" w:space="0" w:color="auto"/>
            </w:tcBorders>
            <w:vAlign w:val="center"/>
          </w:tcPr>
          <w:p w14:paraId="314827CF" w14:textId="77777777" w:rsidR="00607A39" w:rsidRPr="00951749" w:rsidRDefault="00607A39" w:rsidP="002B7951">
            <w:pPr>
              <w:keepNext/>
              <w:keepLines/>
              <w:jc w:val="both"/>
              <w:rPr>
                <w:rFonts w:ascii="Arial" w:hAnsi="Arial"/>
                <w:b/>
                <w:sz w:val="18"/>
                <w:lang w:eastAsia="zh-CN"/>
              </w:rPr>
            </w:pPr>
          </w:p>
        </w:tc>
      </w:tr>
      <w:tr w:rsidR="00607A39" w:rsidRPr="00737F31" w14:paraId="2CB4B65C" w14:textId="77777777" w:rsidTr="002B7951">
        <w:trPr>
          <w:trHeight w:val="233"/>
          <w:jc w:val="center"/>
        </w:trPr>
        <w:tc>
          <w:tcPr>
            <w:tcW w:w="127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0A454D6F" w14:textId="77777777" w:rsidR="00607A39" w:rsidRPr="00951749" w:rsidRDefault="00607A39" w:rsidP="002B7951">
            <w:pPr>
              <w:keepNext/>
              <w:keepLines/>
              <w:jc w:val="center"/>
              <w:rPr>
                <w:rFonts w:ascii="Arial" w:hAnsi="Arial"/>
                <w:b/>
                <w:sz w:val="18"/>
                <w:lang w:eastAsia="ko-KR"/>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FB842D0" w14:textId="77777777" w:rsidR="00607A39" w:rsidRPr="00951749" w:rsidRDefault="00607A39" w:rsidP="002B7951">
            <w:pPr>
              <w:keepNext/>
              <w:keepLines/>
              <w:jc w:val="center"/>
              <w:rPr>
                <w:rFonts w:ascii="Arial" w:hAnsi="Arial"/>
                <w:b/>
                <w:sz w:val="18"/>
                <w:lang w:eastAsia="zh-CN"/>
              </w:rPr>
            </w:pPr>
            <w:r w:rsidRPr="00951749">
              <w:rPr>
                <w:rFonts w:ascii="Arial" w:hAnsi="Arial"/>
                <w:b/>
                <w:sz w:val="18"/>
                <w:lang w:eastAsia="zh-CN"/>
              </w:rPr>
              <w:t>47200</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7AE7F4D5" w14:textId="77777777" w:rsidR="00607A39" w:rsidRPr="00951749" w:rsidRDefault="00607A39" w:rsidP="002B7951">
            <w:pPr>
              <w:keepNext/>
              <w:keepLines/>
              <w:jc w:val="center"/>
              <w:rPr>
                <w:rFonts w:ascii="Arial" w:hAnsi="Arial"/>
                <w:b/>
                <w:sz w:val="18"/>
                <w:lang w:eastAsia="zh-CN"/>
              </w:rPr>
            </w:pPr>
            <w:r w:rsidRPr="00951749">
              <w:rPr>
                <w:rFonts w:ascii="Arial" w:hAnsi="Arial"/>
                <w:b/>
                <w:sz w:val="18"/>
                <w:lang w:eastAsia="zh-CN"/>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FA89653" w14:textId="77777777" w:rsidR="00607A39" w:rsidRPr="00951749" w:rsidRDefault="00607A39" w:rsidP="002B7951">
            <w:pPr>
              <w:keepNext/>
              <w:keepLines/>
              <w:jc w:val="center"/>
              <w:rPr>
                <w:rFonts w:ascii="Arial" w:hAnsi="Arial"/>
                <w:b/>
                <w:sz w:val="18"/>
                <w:lang w:eastAsia="zh-CN"/>
              </w:rPr>
            </w:pPr>
            <w:r w:rsidRPr="00951749">
              <w:rPr>
                <w:rFonts w:ascii="Arial" w:hAnsi="Arial"/>
                <w:b/>
                <w:sz w:val="18"/>
                <w:lang w:eastAsia="zh-CN"/>
              </w:rPr>
              <w:t>48400</w:t>
            </w:r>
          </w:p>
        </w:tc>
        <w:tc>
          <w:tcPr>
            <w:tcW w:w="1242" w:type="dxa"/>
            <w:vMerge/>
            <w:tcBorders>
              <w:top w:val="single" w:sz="4" w:space="0" w:color="auto"/>
              <w:left w:val="nil"/>
              <w:bottom w:val="single" w:sz="4" w:space="0" w:color="auto"/>
              <w:right w:val="single" w:sz="4" w:space="0" w:color="auto"/>
            </w:tcBorders>
            <w:vAlign w:val="center"/>
          </w:tcPr>
          <w:p w14:paraId="719BCD3C" w14:textId="77777777" w:rsidR="00607A39" w:rsidRPr="00951749" w:rsidRDefault="00607A39" w:rsidP="002B7951">
            <w:pPr>
              <w:keepNext/>
              <w:keepLines/>
              <w:jc w:val="center"/>
              <w:rPr>
                <w:rFonts w:ascii="Arial" w:hAnsi="Arial"/>
                <w:b/>
                <w:sz w:val="18"/>
                <w:lang w:eastAsia="ko-KR"/>
              </w:rPr>
            </w:pPr>
          </w:p>
        </w:tc>
        <w:tc>
          <w:tcPr>
            <w:tcW w:w="1549" w:type="dxa"/>
            <w:vMerge/>
            <w:tcBorders>
              <w:top w:val="single" w:sz="4" w:space="0" w:color="auto"/>
              <w:left w:val="nil"/>
              <w:bottom w:val="single" w:sz="4" w:space="0" w:color="auto"/>
              <w:right w:val="single" w:sz="4" w:space="0" w:color="auto"/>
            </w:tcBorders>
            <w:vAlign w:val="center"/>
          </w:tcPr>
          <w:p w14:paraId="011D63E6" w14:textId="77777777" w:rsidR="00607A39" w:rsidRPr="00951749" w:rsidRDefault="00607A39" w:rsidP="002B7951">
            <w:pPr>
              <w:keepNext/>
              <w:keepLines/>
              <w:jc w:val="center"/>
              <w:rPr>
                <w:rFonts w:ascii="Arial" w:hAnsi="Arial"/>
                <w:b/>
                <w:sz w:val="18"/>
                <w:lang w:eastAsia="ko-KR"/>
              </w:rPr>
            </w:pPr>
          </w:p>
        </w:tc>
        <w:tc>
          <w:tcPr>
            <w:tcW w:w="1429" w:type="dxa"/>
            <w:vMerge/>
            <w:tcBorders>
              <w:top w:val="single" w:sz="4" w:space="0" w:color="auto"/>
              <w:left w:val="nil"/>
              <w:bottom w:val="single" w:sz="4" w:space="0" w:color="auto"/>
              <w:right w:val="single" w:sz="4" w:space="0" w:color="auto"/>
            </w:tcBorders>
            <w:vAlign w:val="center"/>
          </w:tcPr>
          <w:p w14:paraId="5F8E0DA6" w14:textId="77777777" w:rsidR="00607A39" w:rsidRPr="00951749" w:rsidRDefault="00607A39" w:rsidP="002B7951">
            <w:pPr>
              <w:keepNext/>
              <w:keepLines/>
              <w:jc w:val="center"/>
              <w:rPr>
                <w:rFonts w:ascii="Arial" w:hAnsi="Arial"/>
                <w:b/>
                <w:sz w:val="18"/>
                <w:lang w:eastAsia="ko-KR"/>
              </w:rPr>
            </w:pPr>
          </w:p>
        </w:tc>
        <w:tc>
          <w:tcPr>
            <w:tcW w:w="1450" w:type="dxa"/>
            <w:vMerge/>
            <w:tcBorders>
              <w:top w:val="single" w:sz="4" w:space="0" w:color="auto"/>
              <w:left w:val="nil"/>
              <w:bottom w:val="single" w:sz="4" w:space="0" w:color="auto"/>
              <w:right w:val="single" w:sz="4" w:space="0" w:color="auto"/>
            </w:tcBorders>
            <w:vAlign w:val="center"/>
          </w:tcPr>
          <w:p w14:paraId="67AE81C1" w14:textId="77777777" w:rsidR="00607A39" w:rsidRPr="00951749" w:rsidRDefault="00607A39" w:rsidP="002B7951">
            <w:pPr>
              <w:keepNext/>
              <w:keepLines/>
              <w:jc w:val="center"/>
              <w:rPr>
                <w:rFonts w:ascii="Arial" w:hAnsi="Arial"/>
                <w:b/>
                <w:sz w:val="18"/>
                <w:lang w:eastAsia="ko-KR"/>
              </w:rPr>
            </w:pPr>
          </w:p>
        </w:tc>
      </w:tr>
      <w:tr w:rsidR="00607A39" w:rsidRPr="00737F31" w14:paraId="6D813365" w14:textId="77777777" w:rsidTr="002B7951">
        <w:trPr>
          <w:trHeight w:val="233"/>
          <w:jc w:val="center"/>
        </w:trPr>
        <w:tc>
          <w:tcPr>
            <w:tcW w:w="127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BC4BAD2" w14:textId="77777777" w:rsidR="00607A39" w:rsidRPr="00951749" w:rsidRDefault="00607A39" w:rsidP="002B7951">
            <w:pPr>
              <w:keepNext/>
              <w:keepLines/>
              <w:jc w:val="center"/>
              <w:rPr>
                <w:rFonts w:ascii="Arial" w:hAnsi="Arial"/>
                <w:b/>
                <w:sz w:val="18"/>
                <w:lang w:eastAsia="ko-KR"/>
              </w:rPr>
            </w:pPr>
            <w:r w:rsidRPr="00951749">
              <w:rPr>
                <w:rFonts w:ascii="Arial" w:hAnsi="Arial"/>
                <w:b/>
                <w:sz w:val="18"/>
                <w:lang w:eastAsia="ko-KR"/>
              </w:rPr>
              <w:t xml:space="preserve">ISM band </w:t>
            </w:r>
          </w:p>
          <w:p w14:paraId="353FC422" w14:textId="77777777" w:rsidR="00607A39" w:rsidRPr="00951749" w:rsidRDefault="00607A39" w:rsidP="002B7951">
            <w:pPr>
              <w:keepNext/>
              <w:keepLines/>
              <w:jc w:val="center"/>
              <w:rPr>
                <w:rFonts w:ascii="Arial" w:hAnsi="Arial"/>
                <w:b/>
                <w:sz w:val="18"/>
                <w:lang w:eastAsia="ko-KR"/>
              </w:rPr>
            </w:pPr>
            <w:r w:rsidRPr="00951749">
              <w:rPr>
                <w:rFonts w:ascii="Arial" w:hAnsi="Arial"/>
                <w:b/>
                <w:sz w:val="18"/>
                <w:lang w:eastAsia="ko-KR"/>
              </w:rPr>
              <w:t>(60GHz)</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A542EE1" w14:textId="77777777" w:rsidR="00607A39" w:rsidRPr="00951749" w:rsidRDefault="00607A39" w:rsidP="002B7951">
            <w:pPr>
              <w:keepNext/>
              <w:keepLines/>
              <w:jc w:val="center"/>
              <w:rPr>
                <w:rFonts w:ascii="Arial" w:hAnsi="Arial"/>
                <w:b/>
                <w:sz w:val="18"/>
                <w:lang w:eastAsia="zh-CN"/>
              </w:rPr>
            </w:pPr>
            <w:r w:rsidRPr="00951749">
              <w:rPr>
                <w:rFonts w:ascii="Arial" w:hAnsi="Arial"/>
                <w:b/>
                <w:sz w:val="18"/>
                <w:lang w:eastAsia="zh-CN"/>
              </w:rPr>
              <w:t>57000</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3A976879" w14:textId="77777777" w:rsidR="00607A39" w:rsidRPr="00951749" w:rsidRDefault="00607A39" w:rsidP="002B7951">
            <w:pPr>
              <w:keepNext/>
              <w:keepLines/>
              <w:jc w:val="center"/>
              <w:rPr>
                <w:rFonts w:ascii="Arial" w:hAnsi="Arial"/>
                <w:b/>
                <w:sz w:val="18"/>
                <w:lang w:eastAsia="zh-CN"/>
              </w:rPr>
            </w:pPr>
            <w:r w:rsidRPr="00951749">
              <w:rPr>
                <w:rFonts w:ascii="Arial" w:hAnsi="Arial"/>
                <w:b/>
                <w:sz w:val="18"/>
                <w:lang w:eastAsia="zh-CN"/>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D8FB1A9" w14:textId="77777777" w:rsidR="00607A39" w:rsidRPr="00951749" w:rsidRDefault="00607A39" w:rsidP="002B7951">
            <w:pPr>
              <w:keepNext/>
              <w:keepLines/>
              <w:jc w:val="center"/>
              <w:rPr>
                <w:rFonts w:ascii="Arial" w:hAnsi="Arial"/>
                <w:b/>
                <w:sz w:val="18"/>
                <w:lang w:eastAsia="zh-CN"/>
              </w:rPr>
            </w:pPr>
            <w:r w:rsidRPr="00951749">
              <w:rPr>
                <w:rFonts w:ascii="Arial" w:hAnsi="Arial"/>
                <w:b/>
                <w:sz w:val="18"/>
                <w:lang w:eastAsia="zh-CN"/>
              </w:rPr>
              <w:t>66000</w:t>
            </w:r>
          </w:p>
        </w:tc>
        <w:tc>
          <w:tcPr>
            <w:tcW w:w="1242" w:type="dxa"/>
            <w:tcBorders>
              <w:top w:val="single" w:sz="4" w:space="0" w:color="auto"/>
              <w:left w:val="nil"/>
              <w:bottom w:val="single" w:sz="4" w:space="0" w:color="auto"/>
              <w:right w:val="single" w:sz="4" w:space="0" w:color="auto"/>
            </w:tcBorders>
            <w:vAlign w:val="center"/>
          </w:tcPr>
          <w:p w14:paraId="6C9F9A13" w14:textId="77777777" w:rsidR="00607A39" w:rsidRPr="00951749" w:rsidRDefault="00607A39" w:rsidP="002B7951">
            <w:pPr>
              <w:keepNext/>
              <w:keepLines/>
              <w:jc w:val="both"/>
              <w:rPr>
                <w:rFonts w:ascii="Arial" w:hAnsi="Arial"/>
                <w:b/>
                <w:sz w:val="18"/>
                <w:lang w:eastAsia="zh-CN"/>
              </w:rPr>
            </w:pPr>
            <w:r w:rsidRPr="00951749">
              <w:rPr>
                <w:rFonts w:ascii="Arial" w:hAnsi="Arial"/>
                <w:b/>
                <w:sz w:val="18"/>
                <w:lang w:eastAsia="zh-CN"/>
              </w:rPr>
              <w:t>Europe</w:t>
            </w:r>
          </w:p>
        </w:tc>
        <w:tc>
          <w:tcPr>
            <w:tcW w:w="1549" w:type="dxa"/>
            <w:tcBorders>
              <w:top w:val="single" w:sz="4" w:space="0" w:color="auto"/>
              <w:left w:val="nil"/>
              <w:bottom w:val="single" w:sz="4" w:space="0" w:color="auto"/>
              <w:right w:val="single" w:sz="4" w:space="0" w:color="auto"/>
            </w:tcBorders>
            <w:vAlign w:val="center"/>
          </w:tcPr>
          <w:p w14:paraId="41E6CA81" w14:textId="77777777" w:rsidR="00607A39" w:rsidRPr="00951749" w:rsidRDefault="00607A39" w:rsidP="002B7951">
            <w:pPr>
              <w:keepNext/>
              <w:keepLines/>
              <w:jc w:val="both"/>
              <w:rPr>
                <w:rFonts w:ascii="Arial" w:hAnsi="Arial"/>
                <w:b/>
                <w:sz w:val="18"/>
                <w:lang w:eastAsia="zh-CN"/>
              </w:rPr>
            </w:pPr>
          </w:p>
        </w:tc>
        <w:tc>
          <w:tcPr>
            <w:tcW w:w="1429" w:type="dxa"/>
            <w:tcBorders>
              <w:top w:val="single" w:sz="4" w:space="0" w:color="auto"/>
              <w:left w:val="nil"/>
              <w:bottom w:val="single" w:sz="4" w:space="0" w:color="auto"/>
              <w:right w:val="single" w:sz="4" w:space="0" w:color="auto"/>
            </w:tcBorders>
            <w:vAlign w:val="center"/>
          </w:tcPr>
          <w:p w14:paraId="4DF39D97" w14:textId="77777777" w:rsidR="00607A39" w:rsidRPr="00951749" w:rsidRDefault="00607A39" w:rsidP="002B7951">
            <w:pPr>
              <w:keepNext/>
              <w:keepLines/>
              <w:jc w:val="both"/>
              <w:rPr>
                <w:rFonts w:ascii="Arial" w:hAnsi="Arial"/>
                <w:b/>
                <w:sz w:val="18"/>
                <w:lang w:eastAsia="zh-CN"/>
              </w:rPr>
            </w:pPr>
            <w:r>
              <w:rPr>
                <w:rFonts w:ascii="Arial" w:hAnsi="Arial"/>
                <w:b/>
                <w:sz w:val="18"/>
                <w:lang w:eastAsia="zh-CN"/>
              </w:rPr>
              <w:t>n257</w:t>
            </w:r>
          </w:p>
        </w:tc>
        <w:tc>
          <w:tcPr>
            <w:tcW w:w="1450" w:type="dxa"/>
            <w:tcBorders>
              <w:top w:val="single" w:sz="4" w:space="0" w:color="auto"/>
              <w:left w:val="nil"/>
              <w:bottom w:val="single" w:sz="4" w:space="0" w:color="auto"/>
              <w:right w:val="single" w:sz="4" w:space="0" w:color="auto"/>
            </w:tcBorders>
            <w:vAlign w:val="center"/>
          </w:tcPr>
          <w:p w14:paraId="15F184D2" w14:textId="77777777" w:rsidR="00607A39" w:rsidRPr="00951749" w:rsidRDefault="00607A39" w:rsidP="002B7951">
            <w:pPr>
              <w:keepNext/>
              <w:keepLines/>
              <w:jc w:val="both"/>
              <w:rPr>
                <w:rFonts w:ascii="Arial" w:hAnsi="Arial"/>
                <w:b/>
                <w:sz w:val="18"/>
                <w:lang w:eastAsia="zh-CN"/>
              </w:rPr>
            </w:pPr>
          </w:p>
        </w:tc>
      </w:tr>
      <w:tr w:rsidR="00607A39" w:rsidRPr="00737F31" w14:paraId="586C3BAD" w14:textId="77777777" w:rsidTr="002B7951">
        <w:trPr>
          <w:trHeight w:val="233"/>
          <w:jc w:val="center"/>
        </w:trPr>
        <w:tc>
          <w:tcPr>
            <w:tcW w:w="127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109D91FF" w14:textId="77777777" w:rsidR="00607A39" w:rsidRPr="00951749" w:rsidRDefault="00607A39" w:rsidP="002B7951">
            <w:pPr>
              <w:keepNext/>
              <w:keepLines/>
              <w:jc w:val="both"/>
              <w:rPr>
                <w:rFonts w:ascii="Arial" w:hAnsi="Arial"/>
                <w:b/>
                <w:sz w:val="18"/>
                <w:lang w:eastAsia="zh-CN"/>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7F6911F" w14:textId="77777777" w:rsidR="00607A39" w:rsidRPr="00951749" w:rsidRDefault="00607A39" w:rsidP="002B7951">
            <w:pPr>
              <w:keepNext/>
              <w:keepLines/>
              <w:jc w:val="center"/>
              <w:rPr>
                <w:rFonts w:ascii="Arial" w:hAnsi="Arial"/>
                <w:b/>
                <w:sz w:val="18"/>
                <w:lang w:eastAsia="zh-CN"/>
              </w:rPr>
            </w:pPr>
            <w:r w:rsidRPr="00951749">
              <w:rPr>
                <w:rFonts w:ascii="Arial" w:hAnsi="Arial"/>
                <w:b/>
                <w:sz w:val="18"/>
                <w:lang w:eastAsia="zh-CN"/>
              </w:rPr>
              <w:t>57050</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192A0F8E" w14:textId="77777777" w:rsidR="00607A39" w:rsidRPr="00951749" w:rsidRDefault="00607A39" w:rsidP="002B7951">
            <w:pPr>
              <w:keepNext/>
              <w:keepLines/>
              <w:jc w:val="center"/>
              <w:rPr>
                <w:rFonts w:ascii="Arial" w:hAnsi="Arial"/>
                <w:b/>
                <w:sz w:val="18"/>
                <w:lang w:eastAsia="zh-CN"/>
              </w:rPr>
            </w:pPr>
            <w:r w:rsidRPr="00951749">
              <w:rPr>
                <w:rFonts w:ascii="Arial" w:hAnsi="Arial"/>
                <w:b/>
                <w:sz w:val="18"/>
                <w:lang w:eastAsia="zh-CN"/>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DA38463" w14:textId="77777777" w:rsidR="00607A39" w:rsidRPr="00951749" w:rsidRDefault="00607A39" w:rsidP="002B7951">
            <w:pPr>
              <w:keepNext/>
              <w:keepLines/>
              <w:jc w:val="center"/>
              <w:rPr>
                <w:rFonts w:ascii="Arial" w:hAnsi="Arial"/>
                <w:b/>
                <w:sz w:val="18"/>
                <w:lang w:eastAsia="zh-CN"/>
              </w:rPr>
            </w:pPr>
            <w:r w:rsidRPr="00951749">
              <w:rPr>
                <w:rFonts w:ascii="Arial" w:hAnsi="Arial"/>
                <w:b/>
                <w:sz w:val="18"/>
                <w:lang w:eastAsia="zh-CN"/>
              </w:rPr>
              <w:t>64000</w:t>
            </w:r>
          </w:p>
        </w:tc>
        <w:tc>
          <w:tcPr>
            <w:tcW w:w="1242" w:type="dxa"/>
            <w:tcBorders>
              <w:top w:val="single" w:sz="4" w:space="0" w:color="auto"/>
              <w:left w:val="nil"/>
              <w:bottom w:val="single" w:sz="4" w:space="0" w:color="auto"/>
              <w:right w:val="single" w:sz="4" w:space="0" w:color="auto"/>
            </w:tcBorders>
            <w:vAlign w:val="center"/>
          </w:tcPr>
          <w:p w14:paraId="051AC6F3" w14:textId="77777777" w:rsidR="00607A39" w:rsidRPr="00951749" w:rsidRDefault="00607A39" w:rsidP="002B7951">
            <w:pPr>
              <w:keepNext/>
              <w:keepLines/>
              <w:rPr>
                <w:rFonts w:ascii="Arial" w:hAnsi="Arial"/>
                <w:b/>
                <w:sz w:val="18"/>
                <w:lang w:eastAsia="zh-CN"/>
              </w:rPr>
            </w:pPr>
            <w:r w:rsidRPr="00951749">
              <w:rPr>
                <w:rFonts w:ascii="Arial" w:hAnsi="Arial"/>
                <w:b/>
                <w:sz w:val="18"/>
                <w:lang w:eastAsia="zh-CN"/>
              </w:rPr>
              <w:t>USA - Canada</w:t>
            </w:r>
          </w:p>
        </w:tc>
        <w:tc>
          <w:tcPr>
            <w:tcW w:w="1549" w:type="dxa"/>
            <w:tcBorders>
              <w:top w:val="single" w:sz="4" w:space="0" w:color="auto"/>
              <w:left w:val="nil"/>
              <w:bottom w:val="single" w:sz="4" w:space="0" w:color="auto"/>
              <w:right w:val="single" w:sz="4" w:space="0" w:color="auto"/>
            </w:tcBorders>
            <w:vAlign w:val="center"/>
          </w:tcPr>
          <w:p w14:paraId="6F4F0ADA" w14:textId="77777777" w:rsidR="00607A39" w:rsidRPr="00951749" w:rsidRDefault="00607A39" w:rsidP="002B7951">
            <w:pPr>
              <w:keepNext/>
              <w:keepLines/>
              <w:rPr>
                <w:rFonts w:ascii="Arial" w:hAnsi="Arial"/>
                <w:b/>
                <w:sz w:val="18"/>
                <w:lang w:eastAsia="zh-CN"/>
              </w:rPr>
            </w:pPr>
          </w:p>
        </w:tc>
        <w:tc>
          <w:tcPr>
            <w:tcW w:w="1429" w:type="dxa"/>
            <w:tcBorders>
              <w:top w:val="single" w:sz="4" w:space="0" w:color="auto"/>
              <w:left w:val="nil"/>
              <w:bottom w:val="single" w:sz="4" w:space="0" w:color="auto"/>
              <w:right w:val="single" w:sz="4" w:space="0" w:color="auto"/>
            </w:tcBorders>
            <w:vAlign w:val="center"/>
          </w:tcPr>
          <w:p w14:paraId="46603E56" w14:textId="77777777" w:rsidR="00607A39" w:rsidRPr="00951749" w:rsidRDefault="00607A39" w:rsidP="002B7951">
            <w:pPr>
              <w:keepNext/>
              <w:keepLines/>
              <w:rPr>
                <w:rFonts w:ascii="Arial" w:hAnsi="Arial"/>
                <w:b/>
                <w:sz w:val="18"/>
                <w:lang w:eastAsia="zh-CN"/>
              </w:rPr>
            </w:pPr>
            <w:r>
              <w:rPr>
                <w:rFonts w:ascii="Arial" w:hAnsi="Arial"/>
                <w:b/>
                <w:sz w:val="18"/>
                <w:lang w:eastAsia="zh-CN"/>
              </w:rPr>
              <w:t>n257</w:t>
            </w:r>
          </w:p>
        </w:tc>
        <w:tc>
          <w:tcPr>
            <w:tcW w:w="1450" w:type="dxa"/>
            <w:tcBorders>
              <w:top w:val="single" w:sz="4" w:space="0" w:color="auto"/>
              <w:left w:val="nil"/>
              <w:bottom w:val="single" w:sz="4" w:space="0" w:color="auto"/>
              <w:right w:val="single" w:sz="4" w:space="0" w:color="auto"/>
            </w:tcBorders>
            <w:vAlign w:val="center"/>
          </w:tcPr>
          <w:p w14:paraId="75444DDE" w14:textId="77777777" w:rsidR="00607A39" w:rsidRPr="00951749" w:rsidRDefault="00607A39" w:rsidP="002B7951">
            <w:pPr>
              <w:keepNext/>
              <w:keepLines/>
              <w:rPr>
                <w:rFonts w:ascii="Arial" w:hAnsi="Arial"/>
                <w:b/>
                <w:sz w:val="18"/>
                <w:lang w:eastAsia="zh-CN"/>
              </w:rPr>
            </w:pPr>
          </w:p>
        </w:tc>
      </w:tr>
      <w:tr w:rsidR="00607A39" w:rsidRPr="00737F31" w14:paraId="32F06DB6" w14:textId="77777777" w:rsidTr="002B7951">
        <w:trPr>
          <w:trHeight w:val="233"/>
          <w:jc w:val="center"/>
        </w:trPr>
        <w:tc>
          <w:tcPr>
            <w:tcW w:w="127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4B3A49C4" w14:textId="77777777" w:rsidR="00607A39" w:rsidRPr="00951749" w:rsidRDefault="00607A39" w:rsidP="002B7951">
            <w:pPr>
              <w:keepNext/>
              <w:keepLines/>
              <w:jc w:val="both"/>
              <w:rPr>
                <w:rFonts w:ascii="Arial" w:hAnsi="Arial"/>
                <w:b/>
                <w:sz w:val="18"/>
                <w:lang w:eastAsia="zh-CN"/>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62CCFF4" w14:textId="77777777" w:rsidR="00607A39" w:rsidRPr="00951749" w:rsidRDefault="00607A39" w:rsidP="002B7951">
            <w:pPr>
              <w:keepNext/>
              <w:keepLines/>
              <w:jc w:val="center"/>
              <w:rPr>
                <w:rFonts w:ascii="Arial" w:hAnsi="Arial"/>
                <w:b/>
                <w:sz w:val="18"/>
                <w:lang w:eastAsia="zh-CN"/>
              </w:rPr>
            </w:pPr>
            <w:r w:rsidRPr="00951749">
              <w:rPr>
                <w:rFonts w:ascii="Arial" w:hAnsi="Arial"/>
                <w:b/>
                <w:sz w:val="18"/>
                <w:lang w:eastAsia="zh-CN"/>
              </w:rPr>
              <w:t>57000</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50327EC2" w14:textId="77777777" w:rsidR="00607A39" w:rsidRPr="00951749" w:rsidRDefault="00607A39" w:rsidP="002B7951">
            <w:pPr>
              <w:keepNext/>
              <w:keepLines/>
              <w:jc w:val="center"/>
              <w:rPr>
                <w:rFonts w:ascii="Arial" w:hAnsi="Arial"/>
                <w:b/>
                <w:sz w:val="18"/>
                <w:lang w:eastAsia="zh-CN"/>
              </w:rPr>
            </w:pPr>
            <w:r w:rsidRPr="00951749">
              <w:rPr>
                <w:rFonts w:ascii="Arial" w:hAnsi="Arial"/>
                <w:b/>
                <w:sz w:val="18"/>
                <w:lang w:eastAsia="zh-CN"/>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C35BE61" w14:textId="77777777" w:rsidR="00607A39" w:rsidRPr="00951749" w:rsidRDefault="00607A39" w:rsidP="002B7951">
            <w:pPr>
              <w:keepNext/>
              <w:keepLines/>
              <w:jc w:val="center"/>
              <w:rPr>
                <w:rFonts w:ascii="Arial" w:hAnsi="Arial"/>
                <w:b/>
                <w:sz w:val="18"/>
                <w:lang w:eastAsia="zh-CN"/>
              </w:rPr>
            </w:pPr>
            <w:r w:rsidRPr="00951749">
              <w:rPr>
                <w:rFonts w:ascii="Arial" w:hAnsi="Arial"/>
                <w:b/>
                <w:sz w:val="18"/>
                <w:lang w:eastAsia="zh-CN"/>
              </w:rPr>
              <w:t>64000</w:t>
            </w:r>
          </w:p>
        </w:tc>
        <w:tc>
          <w:tcPr>
            <w:tcW w:w="1242" w:type="dxa"/>
            <w:tcBorders>
              <w:top w:val="single" w:sz="4" w:space="0" w:color="auto"/>
              <w:left w:val="nil"/>
              <w:bottom w:val="single" w:sz="4" w:space="0" w:color="auto"/>
              <w:right w:val="single" w:sz="4" w:space="0" w:color="auto"/>
            </w:tcBorders>
            <w:vAlign w:val="center"/>
          </w:tcPr>
          <w:p w14:paraId="74D56A46" w14:textId="77777777" w:rsidR="00607A39" w:rsidRPr="00951749" w:rsidRDefault="00607A39" w:rsidP="002B7951">
            <w:pPr>
              <w:keepNext/>
              <w:keepLines/>
              <w:jc w:val="both"/>
              <w:rPr>
                <w:rFonts w:ascii="Arial" w:hAnsi="Arial"/>
                <w:b/>
                <w:sz w:val="18"/>
                <w:lang w:eastAsia="zh-CN"/>
              </w:rPr>
            </w:pPr>
            <w:r w:rsidRPr="00951749">
              <w:rPr>
                <w:rFonts w:ascii="Arial" w:hAnsi="Arial"/>
                <w:b/>
                <w:sz w:val="18"/>
                <w:lang w:eastAsia="zh-CN"/>
              </w:rPr>
              <w:t>South Korea</w:t>
            </w:r>
          </w:p>
        </w:tc>
        <w:tc>
          <w:tcPr>
            <w:tcW w:w="1549" w:type="dxa"/>
            <w:tcBorders>
              <w:top w:val="single" w:sz="4" w:space="0" w:color="auto"/>
              <w:left w:val="nil"/>
              <w:bottom w:val="single" w:sz="4" w:space="0" w:color="auto"/>
              <w:right w:val="single" w:sz="4" w:space="0" w:color="auto"/>
            </w:tcBorders>
            <w:vAlign w:val="center"/>
          </w:tcPr>
          <w:p w14:paraId="3A5AF3DE" w14:textId="77777777" w:rsidR="00607A39" w:rsidRPr="00951749" w:rsidRDefault="00607A39" w:rsidP="002B7951">
            <w:pPr>
              <w:keepNext/>
              <w:keepLines/>
              <w:jc w:val="both"/>
              <w:rPr>
                <w:rFonts w:ascii="Arial" w:hAnsi="Arial"/>
                <w:b/>
                <w:sz w:val="18"/>
                <w:lang w:eastAsia="zh-CN"/>
              </w:rPr>
            </w:pPr>
          </w:p>
        </w:tc>
        <w:tc>
          <w:tcPr>
            <w:tcW w:w="1429" w:type="dxa"/>
            <w:tcBorders>
              <w:top w:val="single" w:sz="4" w:space="0" w:color="auto"/>
              <w:left w:val="nil"/>
              <w:bottom w:val="single" w:sz="4" w:space="0" w:color="auto"/>
              <w:right w:val="single" w:sz="4" w:space="0" w:color="auto"/>
            </w:tcBorders>
            <w:vAlign w:val="center"/>
          </w:tcPr>
          <w:p w14:paraId="4E4A6FFA" w14:textId="77777777" w:rsidR="00607A39" w:rsidRPr="00951749" w:rsidRDefault="00607A39" w:rsidP="002B7951">
            <w:pPr>
              <w:keepNext/>
              <w:keepLines/>
              <w:jc w:val="both"/>
              <w:rPr>
                <w:rFonts w:ascii="Arial" w:hAnsi="Arial"/>
                <w:b/>
                <w:sz w:val="18"/>
                <w:lang w:eastAsia="zh-CN"/>
              </w:rPr>
            </w:pPr>
            <w:r>
              <w:rPr>
                <w:rFonts w:ascii="Arial" w:hAnsi="Arial"/>
                <w:b/>
                <w:sz w:val="18"/>
                <w:lang w:eastAsia="zh-CN"/>
              </w:rPr>
              <w:t>n257</w:t>
            </w:r>
          </w:p>
        </w:tc>
        <w:tc>
          <w:tcPr>
            <w:tcW w:w="1450" w:type="dxa"/>
            <w:tcBorders>
              <w:top w:val="single" w:sz="4" w:space="0" w:color="auto"/>
              <w:left w:val="nil"/>
              <w:bottom w:val="single" w:sz="4" w:space="0" w:color="auto"/>
              <w:right w:val="single" w:sz="4" w:space="0" w:color="auto"/>
            </w:tcBorders>
            <w:vAlign w:val="center"/>
          </w:tcPr>
          <w:p w14:paraId="18B6ABFB" w14:textId="77777777" w:rsidR="00607A39" w:rsidRPr="00951749" w:rsidRDefault="00607A39" w:rsidP="002B7951">
            <w:pPr>
              <w:keepNext/>
              <w:keepLines/>
              <w:jc w:val="both"/>
              <w:rPr>
                <w:rFonts w:ascii="Arial" w:hAnsi="Arial"/>
                <w:b/>
                <w:sz w:val="18"/>
                <w:lang w:eastAsia="zh-CN"/>
              </w:rPr>
            </w:pPr>
          </w:p>
        </w:tc>
      </w:tr>
      <w:tr w:rsidR="00607A39" w:rsidRPr="00737F31" w14:paraId="57816DD6" w14:textId="77777777" w:rsidTr="002B7951">
        <w:trPr>
          <w:trHeight w:val="233"/>
          <w:jc w:val="center"/>
        </w:trPr>
        <w:tc>
          <w:tcPr>
            <w:tcW w:w="127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4CADBB6E" w14:textId="77777777" w:rsidR="00607A39" w:rsidRPr="00951749" w:rsidRDefault="00607A39" w:rsidP="002B7951">
            <w:pPr>
              <w:keepNext/>
              <w:keepLines/>
              <w:jc w:val="both"/>
              <w:rPr>
                <w:rFonts w:ascii="Arial" w:hAnsi="Arial"/>
                <w:b/>
                <w:sz w:val="18"/>
                <w:lang w:eastAsia="zh-CN"/>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FFC3C69" w14:textId="77777777" w:rsidR="00607A39" w:rsidRPr="00951749" w:rsidRDefault="00607A39" w:rsidP="002B7951">
            <w:pPr>
              <w:keepNext/>
              <w:keepLines/>
              <w:jc w:val="center"/>
              <w:rPr>
                <w:rFonts w:ascii="Arial" w:hAnsi="Arial"/>
                <w:b/>
                <w:sz w:val="18"/>
                <w:lang w:eastAsia="zh-CN"/>
              </w:rPr>
            </w:pPr>
            <w:r w:rsidRPr="00951749">
              <w:rPr>
                <w:rFonts w:ascii="Arial" w:hAnsi="Arial"/>
                <w:b/>
                <w:sz w:val="18"/>
                <w:lang w:eastAsia="zh-CN"/>
              </w:rPr>
              <w:t>59000</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4AA64CA1" w14:textId="77777777" w:rsidR="00607A39" w:rsidRPr="00951749" w:rsidRDefault="00607A39" w:rsidP="002B7951">
            <w:pPr>
              <w:keepNext/>
              <w:keepLines/>
              <w:jc w:val="center"/>
              <w:rPr>
                <w:rFonts w:ascii="Arial" w:hAnsi="Arial"/>
                <w:b/>
                <w:sz w:val="18"/>
                <w:lang w:eastAsia="zh-CN"/>
              </w:rPr>
            </w:pPr>
            <w:r w:rsidRPr="00951749">
              <w:rPr>
                <w:rFonts w:ascii="Arial" w:hAnsi="Arial"/>
                <w:b/>
                <w:sz w:val="18"/>
                <w:lang w:eastAsia="zh-CN"/>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8D69713" w14:textId="77777777" w:rsidR="00607A39" w:rsidRPr="00951749" w:rsidRDefault="00607A39" w:rsidP="002B7951">
            <w:pPr>
              <w:keepNext/>
              <w:keepLines/>
              <w:jc w:val="center"/>
              <w:rPr>
                <w:rFonts w:ascii="Arial" w:hAnsi="Arial"/>
                <w:b/>
                <w:sz w:val="18"/>
                <w:lang w:eastAsia="zh-CN"/>
              </w:rPr>
            </w:pPr>
            <w:r w:rsidRPr="00951749">
              <w:rPr>
                <w:rFonts w:ascii="Arial" w:hAnsi="Arial"/>
                <w:b/>
                <w:sz w:val="18"/>
                <w:lang w:eastAsia="zh-CN"/>
              </w:rPr>
              <w:t>66000</w:t>
            </w:r>
          </w:p>
        </w:tc>
        <w:tc>
          <w:tcPr>
            <w:tcW w:w="1242" w:type="dxa"/>
            <w:tcBorders>
              <w:top w:val="single" w:sz="4" w:space="0" w:color="auto"/>
              <w:left w:val="nil"/>
              <w:bottom w:val="single" w:sz="4" w:space="0" w:color="auto"/>
              <w:right w:val="single" w:sz="4" w:space="0" w:color="auto"/>
            </w:tcBorders>
            <w:vAlign w:val="center"/>
          </w:tcPr>
          <w:p w14:paraId="0B6EA4E6" w14:textId="77777777" w:rsidR="00607A39" w:rsidRPr="00951749" w:rsidRDefault="00607A39" w:rsidP="002B7951">
            <w:pPr>
              <w:keepNext/>
              <w:keepLines/>
              <w:jc w:val="both"/>
              <w:rPr>
                <w:rFonts w:ascii="Arial" w:hAnsi="Arial"/>
                <w:b/>
                <w:sz w:val="18"/>
                <w:lang w:eastAsia="zh-CN"/>
              </w:rPr>
            </w:pPr>
            <w:r w:rsidRPr="00951749">
              <w:rPr>
                <w:rFonts w:ascii="Arial" w:hAnsi="Arial"/>
                <w:b/>
                <w:sz w:val="18"/>
                <w:lang w:eastAsia="zh-CN"/>
              </w:rPr>
              <w:t>Japan</w:t>
            </w:r>
          </w:p>
        </w:tc>
        <w:tc>
          <w:tcPr>
            <w:tcW w:w="1549" w:type="dxa"/>
            <w:tcBorders>
              <w:top w:val="single" w:sz="4" w:space="0" w:color="auto"/>
              <w:left w:val="nil"/>
              <w:bottom w:val="single" w:sz="4" w:space="0" w:color="auto"/>
              <w:right w:val="single" w:sz="4" w:space="0" w:color="auto"/>
            </w:tcBorders>
            <w:vAlign w:val="center"/>
          </w:tcPr>
          <w:p w14:paraId="2EB8BBBC" w14:textId="77777777" w:rsidR="00607A39" w:rsidRPr="00951749" w:rsidRDefault="00607A39" w:rsidP="002B7951">
            <w:pPr>
              <w:keepNext/>
              <w:keepLines/>
              <w:jc w:val="both"/>
              <w:rPr>
                <w:rFonts w:ascii="Arial" w:hAnsi="Arial"/>
                <w:b/>
                <w:sz w:val="18"/>
                <w:lang w:eastAsia="zh-CN"/>
              </w:rPr>
            </w:pPr>
          </w:p>
        </w:tc>
        <w:tc>
          <w:tcPr>
            <w:tcW w:w="1429" w:type="dxa"/>
            <w:tcBorders>
              <w:top w:val="single" w:sz="4" w:space="0" w:color="auto"/>
              <w:left w:val="nil"/>
              <w:bottom w:val="single" w:sz="4" w:space="0" w:color="auto"/>
              <w:right w:val="single" w:sz="4" w:space="0" w:color="auto"/>
            </w:tcBorders>
            <w:vAlign w:val="center"/>
          </w:tcPr>
          <w:p w14:paraId="0006ED46" w14:textId="77777777" w:rsidR="00607A39" w:rsidRPr="00951749" w:rsidRDefault="00607A39" w:rsidP="002B7951">
            <w:pPr>
              <w:keepNext/>
              <w:keepLines/>
              <w:jc w:val="both"/>
              <w:rPr>
                <w:rFonts w:ascii="Arial" w:hAnsi="Arial"/>
                <w:b/>
                <w:sz w:val="18"/>
                <w:lang w:eastAsia="zh-CN"/>
              </w:rPr>
            </w:pPr>
            <w:r>
              <w:rPr>
                <w:rFonts w:ascii="Arial" w:hAnsi="Arial"/>
                <w:b/>
                <w:sz w:val="18"/>
                <w:lang w:eastAsia="zh-CN"/>
              </w:rPr>
              <w:t>n257</w:t>
            </w:r>
          </w:p>
        </w:tc>
        <w:tc>
          <w:tcPr>
            <w:tcW w:w="1450" w:type="dxa"/>
            <w:tcBorders>
              <w:top w:val="single" w:sz="4" w:space="0" w:color="auto"/>
              <w:left w:val="nil"/>
              <w:bottom w:val="single" w:sz="4" w:space="0" w:color="auto"/>
              <w:right w:val="single" w:sz="4" w:space="0" w:color="auto"/>
            </w:tcBorders>
            <w:vAlign w:val="center"/>
          </w:tcPr>
          <w:p w14:paraId="24C93EF8" w14:textId="77777777" w:rsidR="00607A39" w:rsidRPr="00951749" w:rsidRDefault="00607A39" w:rsidP="002B7951">
            <w:pPr>
              <w:keepNext/>
              <w:keepLines/>
              <w:jc w:val="both"/>
              <w:rPr>
                <w:rFonts w:ascii="Arial" w:hAnsi="Arial"/>
                <w:b/>
                <w:sz w:val="18"/>
                <w:lang w:eastAsia="zh-CN"/>
              </w:rPr>
            </w:pPr>
          </w:p>
        </w:tc>
      </w:tr>
      <w:tr w:rsidR="00607A39" w:rsidRPr="00737F31" w14:paraId="3828BF81" w14:textId="77777777" w:rsidTr="002B7951">
        <w:trPr>
          <w:trHeight w:val="233"/>
          <w:jc w:val="center"/>
        </w:trPr>
        <w:tc>
          <w:tcPr>
            <w:tcW w:w="127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1B5F85A2" w14:textId="77777777" w:rsidR="00607A39" w:rsidRPr="00951749" w:rsidRDefault="00607A39" w:rsidP="002B7951">
            <w:pPr>
              <w:keepNext/>
              <w:keepLines/>
              <w:jc w:val="both"/>
              <w:rPr>
                <w:rFonts w:ascii="Arial" w:hAnsi="Arial"/>
                <w:b/>
                <w:sz w:val="18"/>
                <w:lang w:eastAsia="zh-CN"/>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A9657FE" w14:textId="77777777" w:rsidR="00607A39" w:rsidRPr="00951749" w:rsidRDefault="00607A39" w:rsidP="002B7951">
            <w:pPr>
              <w:keepNext/>
              <w:keepLines/>
              <w:jc w:val="center"/>
              <w:rPr>
                <w:rFonts w:ascii="Arial" w:hAnsi="Arial"/>
                <w:b/>
                <w:sz w:val="18"/>
                <w:lang w:eastAsia="zh-CN"/>
              </w:rPr>
            </w:pPr>
            <w:r w:rsidRPr="00951749">
              <w:rPr>
                <w:rFonts w:ascii="Arial" w:hAnsi="Arial"/>
                <w:b/>
                <w:sz w:val="18"/>
                <w:lang w:eastAsia="zh-CN"/>
              </w:rPr>
              <w:t>59000</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34BA7155" w14:textId="77777777" w:rsidR="00607A39" w:rsidRPr="00951749" w:rsidRDefault="00607A39" w:rsidP="002B7951">
            <w:pPr>
              <w:keepNext/>
              <w:keepLines/>
              <w:jc w:val="center"/>
              <w:rPr>
                <w:rFonts w:ascii="Arial" w:hAnsi="Arial"/>
                <w:b/>
                <w:sz w:val="18"/>
                <w:lang w:eastAsia="zh-CN"/>
              </w:rPr>
            </w:pPr>
            <w:r w:rsidRPr="00951749">
              <w:rPr>
                <w:rFonts w:ascii="Arial" w:hAnsi="Arial"/>
                <w:b/>
                <w:sz w:val="18"/>
                <w:lang w:eastAsia="zh-CN"/>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F9A9D59" w14:textId="77777777" w:rsidR="00607A39" w:rsidRPr="00951749" w:rsidRDefault="00607A39" w:rsidP="002B7951">
            <w:pPr>
              <w:keepNext/>
              <w:keepLines/>
              <w:jc w:val="center"/>
              <w:rPr>
                <w:rFonts w:ascii="Arial" w:hAnsi="Arial"/>
                <w:b/>
                <w:sz w:val="18"/>
                <w:lang w:eastAsia="zh-CN"/>
              </w:rPr>
            </w:pPr>
            <w:r w:rsidRPr="00951749">
              <w:rPr>
                <w:rFonts w:ascii="Arial" w:hAnsi="Arial"/>
                <w:b/>
                <w:sz w:val="18"/>
                <w:lang w:eastAsia="zh-CN"/>
              </w:rPr>
              <w:t>64000</w:t>
            </w:r>
          </w:p>
        </w:tc>
        <w:tc>
          <w:tcPr>
            <w:tcW w:w="1242" w:type="dxa"/>
            <w:tcBorders>
              <w:top w:val="single" w:sz="4" w:space="0" w:color="auto"/>
              <w:left w:val="nil"/>
              <w:bottom w:val="single" w:sz="4" w:space="0" w:color="auto"/>
              <w:right w:val="single" w:sz="4" w:space="0" w:color="auto"/>
            </w:tcBorders>
            <w:vAlign w:val="center"/>
          </w:tcPr>
          <w:p w14:paraId="19934683" w14:textId="77777777" w:rsidR="00607A39" w:rsidRPr="00951749" w:rsidRDefault="00607A39" w:rsidP="002B7951">
            <w:pPr>
              <w:keepNext/>
              <w:keepLines/>
              <w:jc w:val="both"/>
              <w:rPr>
                <w:rFonts w:ascii="Arial" w:hAnsi="Arial"/>
                <w:b/>
                <w:sz w:val="18"/>
                <w:lang w:eastAsia="zh-CN"/>
              </w:rPr>
            </w:pPr>
            <w:r w:rsidRPr="00951749">
              <w:rPr>
                <w:rFonts w:ascii="Arial" w:hAnsi="Arial"/>
                <w:b/>
                <w:sz w:val="18"/>
                <w:lang w:eastAsia="zh-CN"/>
              </w:rPr>
              <w:t>China</w:t>
            </w:r>
          </w:p>
        </w:tc>
        <w:tc>
          <w:tcPr>
            <w:tcW w:w="1549" w:type="dxa"/>
            <w:tcBorders>
              <w:top w:val="single" w:sz="4" w:space="0" w:color="auto"/>
              <w:left w:val="nil"/>
              <w:bottom w:val="single" w:sz="4" w:space="0" w:color="auto"/>
              <w:right w:val="single" w:sz="4" w:space="0" w:color="auto"/>
            </w:tcBorders>
            <w:vAlign w:val="center"/>
          </w:tcPr>
          <w:p w14:paraId="4204C7B6" w14:textId="77777777" w:rsidR="00607A39" w:rsidRPr="00951749" w:rsidRDefault="00607A39" w:rsidP="002B7951">
            <w:pPr>
              <w:keepNext/>
              <w:keepLines/>
              <w:jc w:val="both"/>
              <w:rPr>
                <w:rFonts w:ascii="Arial" w:hAnsi="Arial"/>
                <w:b/>
                <w:sz w:val="18"/>
                <w:lang w:eastAsia="zh-CN"/>
              </w:rPr>
            </w:pPr>
          </w:p>
        </w:tc>
        <w:tc>
          <w:tcPr>
            <w:tcW w:w="1429" w:type="dxa"/>
            <w:tcBorders>
              <w:top w:val="single" w:sz="4" w:space="0" w:color="auto"/>
              <w:left w:val="nil"/>
              <w:bottom w:val="single" w:sz="4" w:space="0" w:color="auto"/>
              <w:right w:val="single" w:sz="4" w:space="0" w:color="auto"/>
            </w:tcBorders>
            <w:vAlign w:val="center"/>
          </w:tcPr>
          <w:p w14:paraId="4C6E6CD4" w14:textId="77777777" w:rsidR="00607A39" w:rsidRPr="00951749" w:rsidRDefault="00607A39" w:rsidP="002B7951">
            <w:pPr>
              <w:keepNext/>
              <w:keepLines/>
              <w:jc w:val="both"/>
              <w:rPr>
                <w:rFonts w:ascii="Arial" w:hAnsi="Arial"/>
                <w:b/>
                <w:sz w:val="18"/>
                <w:lang w:eastAsia="zh-CN"/>
              </w:rPr>
            </w:pPr>
            <w:r>
              <w:rPr>
                <w:rFonts w:ascii="Arial" w:hAnsi="Arial"/>
                <w:b/>
                <w:sz w:val="18"/>
                <w:lang w:eastAsia="zh-CN"/>
              </w:rPr>
              <w:t>n257</w:t>
            </w:r>
          </w:p>
        </w:tc>
        <w:tc>
          <w:tcPr>
            <w:tcW w:w="1450" w:type="dxa"/>
            <w:tcBorders>
              <w:top w:val="single" w:sz="4" w:space="0" w:color="auto"/>
              <w:left w:val="nil"/>
              <w:bottom w:val="single" w:sz="4" w:space="0" w:color="auto"/>
              <w:right w:val="single" w:sz="4" w:space="0" w:color="auto"/>
            </w:tcBorders>
            <w:vAlign w:val="center"/>
          </w:tcPr>
          <w:p w14:paraId="4351E771" w14:textId="77777777" w:rsidR="00607A39" w:rsidRPr="00951749" w:rsidRDefault="00607A39" w:rsidP="002B7951">
            <w:pPr>
              <w:keepNext/>
              <w:keepLines/>
              <w:jc w:val="both"/>
              <w:rPr>
                <w:rFonts w:ascii="Arial" w:hAnsi="Arial"/>
                <w:b/>
                <w:sz w:val="18"/>
                <w:lang w:eastAsia="zh-CN"/>
              </w:rPr>
            </w:pPr>
          </w:p>
        </w:tc>
      </w:tr>
      <w:tr w:rsidR="00607A39" w:rsidRPr="00737F31" w14:paraId="64AE58D7" w14:textId="77777777" w:rsidTr="002B7951">
        <w:trPr>
          <w:trHeight w:val="233"/>
          <w:jc w:val="center"/>
        </w:trPr>
        <w:tc>
          <w:tcPr>
            <w:tcW w:w="127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0E478F75" w14:textId="77777777" w:rsidR="00607A39" w:rsidRPr="00951749" w:rsidRDefault="00607A39" w:rsidP="002B7951">
            <w:pPr>
              <w:keepNext/>
              <w:keepLines/>
              <w:jc w:val="both"/>
              <w:rPr>
                <w:rFonts w:ascii="Arial" w:hAnsi="Arial"/>
                <w:b/>
                <w:sz w:val="18"/>
                <w:lang w:eastAsia="zh-CN"/>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A573BF1" w14:textId="77777777" w:rsidR="00607A39" w:rsidRPr="00951749" w:rsidRDefault="00607A39" w:rsidP="002B7951">
            <w:pPr>
              <w:keepNext/>
              <w:keepLines/>
              <w:jc w:val="center"/>
              <w:rPr>
                <w:rFonts w:ascii="Arial" w:hAnsi="Arial"/>
                <w:b/>
                <w:sz w:val="18"/>
                <w:lang w:eastAsia="zh-CN"/>
              </w:rPr>
            </w:pPr>
            <w:r w:rsidRPr="00951749">
              <w:rPr>
                <w:rFonts w:ascii="Arial" w:hAnsi="Arial"/>
                <w:b/>
                <w:sz w:val="18"/>
                <w:lang w:eastAsia="zh-CN"/>
              </w:rPr>
              <w:t>59400</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2FA36E7C" w14:textId="77777777" w:rsidR="00607A39" w:rsidRPr="00951749" w:rsidRDefault="00607A39" w:rsidP="002B7951">
            <w:pPr>
              <w:keepNext/>
              <w:keepLines/>
              <w:jc w:val="center"/>
              <w:rPr>
                <w:rFonts w:ascii="Arial" w:hAnsi="Arial"/>
                <w:b/>
                <w:sz w:val="18"/>
                <w:lang w:eastAsia="zh-CN"/>
              </w:rPr>
            </w:pPr>
            <w:r w:rsidRPr="00951749">
              <w:rPr>
                <w:rFonts w:ascii="Arial" w:hAnsi="Arial"/>
                <w:b/>
                <w:sz w:val="18"/>
                <w:lang w:eastAsia="zh-CN"/>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BD24E09" w14:textId="77777777" w:rsidR="00607A39" w:rsidRPr="00951749" w:rsidRDefault="00607A39" w:rsidP="002B7951">
            <w:pPr>
              <w:keepNext/>
              <w:keepLines/>
              <w:jc w:val="center"/>
              <w:rPr>
                <w:rFonts w:ascii="Arial" w:hAnsi="Arial"/>
                <w:b/>
                <w:sz w:val="18"/>
                <w:lang w:eastAsia="zh-CN"/>
              </w:rPr>
            </w:pPr>
            <w:r w:rsidRPr="00951749">
              <w:rPr>
                <w:rFonts w:ascii="Arial" w:hAnsi="Arial"/>
                <w:b/>
                <w:sz w:val="18"/>
                <w:lang w:eastAsia="zh-CN"/>
              </w:rPr>
              <w:t>62900</w:t>
            </w:r>
          </w:p>
        </w:tc>
        <w:tc>
          <w:tcPr>
            <w:tcW w:w="1242" w:type="dxa"/>
            <w:tcBorders>
              <w:top w:val="single" w:sz="4" w:space="0" w:color="auto"/>
              <w:left w:val="nil"/>
              <w:bottom w:val="single" w:sz="4" w:space="0" w:color="auto"/>
              <w:right w:val="single" w:sz="4" w:space="0" w:color="auto"/>
            </w:tcBorders>
            <w:vAlign w:val="center"/>
          </w:tcPr>
          <w:p w14:paraId="3E087195" w14:textId="77777777" w:rsidR="00607A39" w:rsidRPr="00951749" w:rsidRDefault="00607A39" w:rsidP="002B7951">
            <w:pPr>
              <w:keepNext/>
              <w:keepLines/>
              <w:jc w:val="both"/>
              <w:rPr>
                <w:rFonts w:ascii="Arial" w:hAnsi="Arial"/>
                <w:b/>
                <w:sz w:val="18"/>
                <w:lang w:eastAsia="zh-CN"/>
              </w:rPr>
            </w:pPr>
            <w:r w:rsidRPr="00951749">
              <w:rPr>
                <w:rFonts w:ascii="Arial" w:hAnsi="Arial"/>
                <w:b/>
                <w:sz w:val="18"/>
                <w:lang w:eastAsia="zh-CN"/>
              </w:rPr>
              <w:t>Australia</w:t>
            </w:r>
          </w:p>
        </w:tc>
        <w:tc>
          <w:tcPr>
            <w:tcW w:w="1549" w:type="dxa"/>
            <w:tcBorders>
              <w:top w:val="single" w:sz="4" w:space="0" w:color="auto"/>
              <w:left w:val="nil"/>
              <w:bottom w:val="single" w:sz="4" w:space="0" w:color="auto"/>
              <w:right w:val="single" w:sz="4" w:space="0" w:color="auto"/>
            </w:tcBorders>
            <w:vAlign w:val="center"/>
          </w:tcPr>
          <w:p w14:paraId="64FA3173" w14:textId="77777777" w:rsidR="00607A39" w:rsidRPr="00951749" w:rsidRDefault="00607A39" w:rsidP="002B7951">
            <w:pPr>
              <w:keepNext/>
              <w:keepLines/>
              <w:jc w:val="both"/>
              <w:rPr>
                <w:rFonts w:ascii="Arial" w:hAnsi="Arial"/>
                <w:b/>
                <w:sz w:val="18"/>
                <w:lang w:eastAsia="zh-CN"/>
              </w:rPr>
            </w:pPr>
          </w:p>
        </w:tc>
        <w:tc>
          <w:tcPr>
            <w:tcW w:w="1429" w:type="dxa"/>
            <w:tcBorders>
              <w:top w:val="single" w:sz="4" w:space="0" w:color="auto"/>
              <w:left w:val="nil"/>
              <w:bottom w:val="single" w:sz="4" w:space="0" w:color="auto"/>
              <w:right w:val="single" w:sz="4" w:space="0" w:color="auto"/>
            </w:tcBorders>
            <w:vAlign w:val="center"/>
          </w:tcPr>
          <w:p w14:paraId="6D47FE30" w14:textId="77777777" w:rsidR="00607A39" w:rsidRPr="00951749" w:rsidRDefault="00607A39" w:rsidP="002B7951">
            <w:pPr>
              <w:keepNext/>
              <w:keepLines/>
              <w:jc w:val="both"/>
              <w:rPr>
                <w:rFonts w:ascii="Arial" w:hAnsi="Arial"/>
                <w:b/>
                <w:sz w:val="18"/>
                <w:lang w:eastAsia="zh-CN"/>
              </w:rPr>
            </w:pPr>
            <w:r>
              <w:rPr>
                <w:rFonts w:ascii="Arial" w:hAnsi="Arial"/>
                <w:b/>
                <w:sz w:val="18"/>
                <w:lang w:eastAsia="zh-CN"/>
              </w:rPr>
              <w:t>n257</w:t>
            </w:r>
          </w:p>
        </w:tc>
        <w:tc>
          <w:tcPr>
            <w:tcW w:w="1450" w:type="dxa"/>
            <w:tcBorders>
              <w:top w:val="single" w:sz="4" w:space="0" w:color="auto"/>
              <w:left w:val="nil"/>
              <w:bottom w:val="single" w:sz="4" w:space="0" w:color="auto"/>
              <w:right w:val="single" w:sz="4" w:space="0" w:color="auto"/>
            </w:tcBorders>
            <w:vAlign w:val="center"/>
          </w:tcPr>
          <w:p w14:paraId="7DEF697A" w14:textId="77777777" w:rsidR="00607A39" w:rsidRPr="00951749" w:rsidRDefault="00607A39" w:rsidP="002B7951">
            <w:pPr>
              <w:keepNext/>
              <w:keepLines/>
              <w:jc w:val="both"/>
              <w:rPr>
                <w:rFonts w:ascii="Arial" w:hAnsi="Arial"/>
                <w:b/>
                <w:sz w:val="18"/>
                <w:lang w:eastAsia="zh-CN"/>
              </w:rPr>
            </w:pPr>
          </w:p>
        </w:tc>
      </w:tr>
    </w:tbl>
    <w:p w14:paraId="7D5C5453" w14:textId="77777777" w:rsidR="006F1F68" w:rsidRDefault="006F1F68" w:rsidP="00A25C36">
      <w:pPr>
        <w:pStyle w:val="BodyText"/>
      </w:pPr>
    </w:p>
    <w:p w14:paraId="78FAB8E6" w14:textId="656E5B1A" w:rsidR="00A25C36" w:rsidRPr="00C021E7" w:rsidRDefault="00A25C36" w:rsidP="00C021E7">
      <w:pPr>
        <w:pStyle w:val="Heading1"/>
        <w:keepLines/>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C021E7">
        <w:rPr>
          <w:rFonts w:cs="Times New Roman"/>
          <w:b w:val="0"/>
          <w:bCs w:val="0"/>
          <w:kern w:val="0"/>
          <w:sz w:val="36"/>
          <w:szCs w:val="20"/>
          <w:lang w:val="fr-FR"/>
        </w:rPr>
        <w:t>Annex B</w:t>
      </w:r>
    </w:p>
    <w:p w14:paraId="41E90038" w14:textId="299163F3" w:rsidR="007E247B" w:rsidRDefault="007E247B" w:rsidP="00A25C36">
      <w:pPr>
        <w:pStyle w:val="BodyText"/>
      </w:pPr>
      <w:r>
        <w:t>The following table</w:t>
      </w:r>
      <w:r w:rsidR="00F554DF">
        <w:t xml:space="preserve"> for FR1</w:t>
      </w:r>
      <w:r>
        <w:t xml:space="preserve"> is extracted from 38.101-1</w:t>
      </w:r>
      <w:r w:rsidR="006E7756">
        <w:t xml:space="preserve"> [1</w:t>
      </w:r>
      <w:r w:rsidR="004E6096">
        <w:t>0</w:t>
      </w:r>
      <w:r w:rsidR="006E7756">
        <w:t>]</w:t>
      </w:r>
      <w:r>
        <w:t>:</w:t>
      </w:r>
    </w:p>
    <w:p w14:paraId="2683A5EA" w14:textId="77777777" w:rsidR="00B03C61" w:rsidRPr="00E4367D" w:rsidRDefault="00B03C61" w:rsidP="00B03C61">
      <w:pPr>
        <w:pStyle w:val="TH"/>
      </w:pPr>
      <w:r w:rsidRPr="00E4367D">
        <w:lastRenderedPageBreak/>
        <w:t>Table 5.2-1: NR operating bands in FR1</w:t>
      </w:r>
    </w:p>
    <w:tbl>
      <w:tblPr>
        <w:tblW w:w="7647" w:type="dxa"/>
        <w:jc w:val="center"/>
        <w:tblLayout w:type="fixed"/>
        <w:tblLook w:val="04A0" w:firstRow="1" w:lastRow="0" w:firstColumn="1" w:lastColumn="0" w:noHBand="0" w:noVBand="1"/>
      </w:tblPr>
      <w:tblGrid>
        <w:gridCol w:w="1233"/>
        <w:gridCol w:w="1092"/>
        <w:gridCol w:w="284"/>
        <w:gridCol w:w="1317"/>
        <w:gridCol w:w="1092"/>
        <w:gridCol w:w="244"/>
        <w:gridCol w:w="1216"/>
        <w:gridCol w:w="1169"/>
      </w:tblGrid>
      <w:tr w:rsidR="00B03C61" w:rsidRPr="00E4367D" w14:paraId="03449B7D" w14:textId="77777777" w:rsidTr="003F3F39">
        <w:trPr>
          <w:jc w:val="center"/>
        </w:trPr>
        <w:tc>
          <w:tcPr>
            <w:tcW w:w="1233" w:type="dxa"/>
            <w:tcBorders>
              <w:top w:val="single" w:sz="4" w:space="0" w:color="auto"/>
              <w:left w:val="single" w:sz="4" w:space="0" w:color="auto"/>
              <w:bottom w:val="nil"/>
              <w:right w:val="single" w:sz="4" w:space="0" w:color="auto"/>
            </w:tcBorders>
            <w:hideMark/>
          </w:tcPr>
          <w:p w14:paraId="2380D40E" w14:textId="77777777" w:rsidR="00B03C61" w:rsidRPr="00E4367D" w:rsidRDefault="00B03C61" w:rsidP="002B7951">
            <w:pPr>
              <w:pStyle w:val="TAH"/>
              <w:rPr>
                <w:rFonts w:cs="Arial"/>
              </w:rPr>
            </w:pPr>
            <w:r w:rsidRPr="00E4367D">
              <w:rPr>
                <w:rFonts w:cs="Arial"/>
              </w:rPr>
              <w:t>NR Operating Band</w:t>
            </w:r>
          </w:p>
        </w:tc>
        <w:tc>
          <w:tcPr>
            <w:tcW w:w="2693" w:type="dxa"/>
            <w:gridSpan w:val="3"/>
            <w:tcBorders>
              <w:top w:val="single" w:sz="4" w:space="0" w:color="auto"/>
              <w:left w:val="single" w:sz="4" w:space="0" w:color="auto"/>
              <w:bottom w:val="single" w:sz="4" w:space="0" w:color="auto"/>
              <w:right w:val="single" w:sz="4" w:space="0" w:color="auto"/>
            </w:tcBorders>
            <w:hideMark/>
          </w:tcPr>
          <w:p w14:paraId="2053F2F5" w14:textId="77777777" w:rsidR="00B03C61" w:rsidRPr="00E4367D" w:rsidRDefault="00B03C61" w:rsidP="002B7951">
            <w:pPr>
              <w:pStyle w:val="TAH"/>
              <w:rPr>
                <w:rFonts w:cs="Arial"/>
              </w:rPr>
            </w:pPr>
            <w:r w:rsidRPr="00E4367D">
              <w:rPr>
                <w:rFonts w:cs="Arial"/>
              </w:rPr>
              <w:t>Uplink (UL) operating band</w:t>
            </w:r>
            <w:r w:rsidRPr="00E4367D">
              <w:rPr>
                <w:rFonts w:cs="Arial"/>
              </w:rPr>
              <w:br/>
              <w:t>BS receive</w:t>
            </w:r>
            <w:r w:rsidRPr="00E4367D">
              <w:rPr>
                <w:rFonts w:cs="Arial"/>
              </w:rPr>
              <w:br/>
              <w:t>UE transmit</w:t>
            </w:r>
          </w:p>
        </w:tc>
        <w:tc>
          <w:tcPr>
            <w:tcW w:w="2552" w:type="dxa"/>
            <w:gridSpan w:val="3"/>
            <w:tcBorders>
              <w:top w:val="single" w:sz="4" w:space="0" w:color="auto"/>
              <w:left w:val="single" w:sz="4" w:space="0" w:color="auto"/>
              <w:bottom w:val="single" w:sz="4" w:space="0" w:color="auto"/>
              <w:right w:val="single" w:sz="4" w:space="0" w:color="auto"/>
            </w:tcBorders>
            <w:hideMark/>
          </w:tcPr>
          <w:p w14:paraId="4F9C5AA0" w14:textId="77777777" w:rsidR="00B03C61" w:rsidRPr="00E4367D" w:rsidRDefault="00B03C61" w:rsidP="002B7951">
            <w:pPr>
              <w:pStyle w:val="TAH"/>
              <w:rPr>
                <w:rFonts w:cs="Arial"/>
              </w:rPr>
            </w:pPr>
            <w:r w:rsidRPr="00E4367D">
              <w:rPr>
                <w:rFonts w:cs="Arial"/>
              </w:rPr>
              <w:t>Downlink (DL) operating band</w:t>
            </w:r>
            <w:r w:rsidRPr="00E4367D">
              <w:rPr>
                <w:rFonts w:cs="Arial"/>
              </w:rPr>
              <w:br/>
              <w:t xml:space="preserve">BS transmit </w:t>
            </w:r>
            <w:r w:rsidRPr="00E4367D">
              <w:rPr>
                <w:rFonts w:cs="Arial"/>
              </w:rPr>
              <w:br/>
              <w:t>UE receive</w:t>
            </w:r>
          </w:p>
        </w:tc>
        <w:tc>
          <w:tcPr>
            <w:tcW w:w="1169" w:type="dxa"/>
            <w:tcBorders>
              <w:top w:val="single" w:sz="4" w:space="0" w:color="auto"/>
              <w:left w:val="single" w:sz="4" w:space="0" w:color="auto"/>
              <w:bottom w:val="nil"/>
              <w:right w:val="single" w:sz="4" w:space="0" w:color="auto"/>
            </w:tcBorders>
            <w:hideMark/>
          </w:tcPr>
          <w:p w14:paraId="3C4D79C0" w14:textId="77777777" w:rsidR="00B03C61" w:rsidRPr="00E4367D" w:rsidRDefault="00B03C61" w:rsidP="002B7951">
            <w:pPr>
              <w:pStyle w:val="TAH"/>
              <w:rPr>
                <w:rFonts w:cs="Arial"/>
              </w:rPr>
            </w:pPr>
            <w:r w:rsidRPr="00E4367D">
              <w:rPr>
                <w:rFonts w:cs="Arial"/>
              </w:rPr>
              <w:t>Duplex Mode</w:t>
            </w:r>
          </w:p>
        </w:tc>
      </w:tr>
      <w:tr w:rsidR="00B03C61" w:rsidRPr="00E4367D" w14:paraId="59CE507E" w14:textId="77777777" w:rsidTr="003F3F39">
        <w:trPr>
          <w:jc w:val="center"/>
        </w:trPr>
        <w:tc>
          <w:tcPr>
            <w:tcW w:w="1233" w:type="dxa"/>
            <w:tcBorders>
              <w:top w:val="nil"/>
              <w:left w:val="single" w:sz="4" w:space="0" w:color="auto"/>
              <w:bottom w:val="single" w:sz="4" w:space="0" w:color="auto"/>
              <w:right w:val="single" w:sz="4" w:space="0" w:color="auto"/>
            </w:tcBorders>
            <w:vAlign w:val="center"/>
          </w:tcPr>
          <w:p w14:paraId="7A0DAAA0" w14:textId="77777777" w:rsidR="00B03C61" w:rsidRPr="00B13644" w:rsidRDefault="00B03C61" w:rsidP="002B7951">
            <w:pPr>
              <w:pStyle w:val="TableText"/>
              <w:jc w:val="left"/>
              <w:rPr>
                <w:rFonts w:ascii="Arial" w:eastAsia="Times New Roman" w:hAnsi="Arial" w:cs="Arial"/>
                <w:sz w:val="18"/>
                <w:szCs w:val="18"/>
                <w:lang w:eastAsia="en-US"/>
              </w:rPr>
            </w:pPr>
          </w:p>
        </w:tc>
        <w:tc>
          <w:tcPr>
            <w:tcW w:w="2693" w:type="dxa"/>
            <w:gridSpan w:val="3"/>
            <w:tcBorders>
              <w:top w:val="single" w:sz="4" w:space="0" w:color="auto"/>
              <w:left w:val="single" w:sz="4" w:space="0" w:color="auto"/>
              <w:bottom w:val="single" w:sz="4" w:space="0" w:color="auto"/>
              <w:right w:val="single" w:sz="4" w:space="0" w:color="auto"/>
            </w:tcBorders>
            <w:hideMark/>
          </w:tcPr>
          <w:p w14:paraId="7957C05F" w14:textId="77777777" w:rsidR="00B03C61" w:rsidRPr="00E4367D" w:rsidRDefault="00B03C61" w:rsidP="002B7951">
            <w:pPr>
              <w:pStyle w:val="TAH"/>
              <w:rPr>
                <w:rFonts w:cs="Arial"/>
              </w:rPr>
            </w:pPr>
            <w:r w:rsidRPr="00E4367D">
              <w:rPr>
                <w:rFonts w:cs="Arial"/>
              </w:rPr>
              <w:t>F</w:t>
            </w:r>
            <w:r w:rsidRPr="00E4367D">
              <w:rPr>
                <w:rFonts w:cs="Arial"/>
                <w:vertAlign w:val="subscript"/>
              </w:rPr>
              <w:t>UL_low</w:t>
            </w:r>
            <w:r w:rsidRPr="00E4367D">
              <w:rPr>
                <w:rFonts w:cs="Arial"/>
              </w:rPr>
              <w:t xml:space="preserve">   –  F</w:t>
            </w:r>
            <w:r w:rsidRPr="00E4367D">
              <w:rPr>
                <w:rFonts w:cs="Arial"/>
                <w:vertAlign w:val="subscript"/>
              </w:rPr>
              <w:t>UL_high</w:t>
            </w:r>
          </w:p>
        </w:tc>
        <w:tc>
          <w:tcPr>
            <w:tcW w:w="2552" w:type="dxa"/>
            <w:gridSpan w:val="3"/>
            <w:tcBorders>
              <w:top w:val="single" w:sz="4" w:space="0" w:color="auto"/>
              <w:left w:val="single" w:sz="4" w:space="0" w:color="auto"/>
              <w:bottom w:val="single" w:sz="4" w:space="0" w:color="auto"/>
              <w:right w:val="single" w:sz="4" w:space="0" w:color="auto"/>
            </w:tcBorders>
            <w:hideMark/>
          </w:tcPr>
          <w:p w14:paraId="367C0435" w14:textId="77777777" w:rsidR="00B03C61" w:rsidRPr="00E4367D" w:rsidRDefault="00B03C61" w:rsidP="002B7951">
            <w:pPr>
              <w:pStyle w:val="TAH"/>
              <w:rPr>
                <w:rFonts w:cs="Arial"/>
              </w:rPr>
            </w:pPr>
            <w:r w:rsidRPr="00E4367D">
              <w:rPr>
                <w:rFonts w:cs="Arial"/>
              </w:rPr>
              <w:t>F</w:t>
            </w:r>
            <w:r w:rsidRPr="00E4367D">
              <w:rPr>
                <w:rFonts w:cs="Arial"/>
                <w:vertAlign w:val="subscript"/>
              </w:rPr>
              <w:t>DL_low</w:t>
            </w:r>
            <w:r w:rsidRPr="00E4367D">
              <w:rPr>
                <w:rFonts w:cs="Arial"/>
              </w:rPr>
              <w:t xml:space="preserve">   –  F</w:t>
            </w:r>
            <w:r w:rsidRPr="00E4367D">
              <w:rPr>
                <w:rFonts w:cs="Arial"/>
                <w:vertAlign w:val="subscript"/>
              </w:rPr>
              <w:t>DL_high</w:t>
            </w:r>
          </w:p>
        </w:tc>
        <w:tc>
          <w:tcPr>
            <w:tcW w:w="1169" w:type="dxa"/>
            <w:tcBorders>
              <w:top w:val="nil"/>
              <w:left w:val="single" w:sz="4" w:space="0" w:color="auto"/>
              <w:bottom w:val="single" w:sz="4" w:space="0" w:color="auto"/>
              <w:right w:val="single" w:sz="4" w:space="0" w:color="auto"/>
            </w:tcBorders>
          </w:tcPr>
          <w:p w14:paraId="4EBA3D4B" w14:textId="77777777" w:rsidR="00B03C61" w:rsidRPr="00B13644" w:rsidRDefault="00B03C61" w:rsidP="002B7951">
            <w:pPr>
              <w:pStyle w:val="TableText"/>
              <w:rPr>
                <w:rFonts w:ascii="Arial" w:eastAsia="Times New Roman" w:hAnsi="Arial" w:cs="Arial"/>
                <w:sz w:val="18"/>
                <w:szCs w:val="18"/>
                <w:lang w:eastAsia="en-US"/>
              </w:rPr>
            </w:pPr>
          </w:p>
        </w:tc>
      </w:tr>
      <w:tr w:rsidR="00B03C61" w:rsidRPr="00E4367D" w14:paraId="625A9B88" w14:textId="77777777" w:rsidTr="003F3F39">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5AF2E157" w14:textId="77777777" w:rsidR="00B03C61" w:rsidRPr="00E4367D" w:rsidRDefault="00B03C61" w:rsidP="002B7951">
            <w:pPr>
              <w:pStyle w:val="TAC"/>
              <w:rPr>
                <w:rFonts w:cs="Arial"/>
                <w:lang w:eastAsia="en-US"/>
              </w:rPr>
            </w:pPr>
            <w:r w:rsidRPr="00E4367D">
              <w:rPr>
                <w:rFonts w:cs="Arial"/>
                <w:color w:val="000000"/>
                <w:szCs w:val="18"/>
                <w:lang w:eastAsia="en-US"/>
              </w:rPr>
              <w:t>n1</w:t>
            </w:r>
          </w:p>
        </w:tc>
        <w:tc>
          <w:tcPr>
            <w:tcW w:w="1092" w:type="dxa"/>
            <w:tcBorders>
              <w:top w:val="single" w:sz="4" w:space="0" w:color="auto"/>
              <w:left w:val="single" w:sz="4" w:space="0" w:color="auto"/>
              <w:bottom w:val="single" w:sz="4" w:space="0" w:color="auto"/>
              <w:right w:val="nil"/>
            </w:tcBorders>
            <w:vAlign w:val="bottom"/>
          </w:tcPr>
          <w:p w14:paraId="32BBB234" w14:textId="77777777" w:rsidR="00B03C61" w:rsidRPr="00E4367D" w:rsidRDefault="00B03C61" w:rsidP="002B7951">
            <w:pPr>
              <w:pStyle w:val="TAR"/>
              <w:rPr>
                <w:rFonts w:cs="Arial"/>
                <w:lang w:eastAsia="en-US"/>
              </w:rPr>
            </w:pPr>
            <w:r w:rsidRPr="00E4367D">
              <w:rPr>
                <w:rFonts w:cs="Arial"/>
                <w:color w:val="000000"/>
                <w:szCs w:val="18"/>
                <w:lang w:eastAsia="en-US"/>
              </w:rPr>
              <w:t>1920 MHz</w:t>
            </w:r>
          </w:p>
        </w:tc>
        <w:tc>
          <w:tcPr>
            <w:tcW w:w="284" w:type="dxa"/>
            <w:tcBorders>
              <w:top w:val="single" w:sz="4" w:space="0" w:color="auto"/>
              <w:left w:val="nil"/>
              <w:bottom w:val="single" w:sz="4" w:space="0" w:color="auto"/>
              <w:right w:val="nil"/>
            </w:tcBorders>
            <w:vAlign w:val="bottom"/>
          </w:tcPr>
          <w:p w14:paraId="65B0486F" w14:textId="77777777" w:rsidR="00B03C61" w:rsidRPr="00E4367D" w:rsidRDefault="00B03C61" w:rsidP="002B7951">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36D7B878" w14:textId="77777777" w:rsidR="00B03C61" w:rsidRPr="00E4367D" w:rsidRDefault="00B03C61" w:rsidP="002B7951">
            <w:pPr>
              <w:pStyle w:val="TAL"/>
              <w:jc w:val="both"/>
              <w:rPr>
                <w:rFonts w:cs="Arial"/>
              </w:rPr>
            </w:pPr>
            <w:r w:rsidRPr="00E4367D">
              <w:rPr>
                <w:rFonts w:cs="Arial"/>
                <w:color w:val="000000"/>
                <w:szCs w:val="18"/>
              </w:rPr>
              <w:t xml:space="preserve">1980 MHz </w:t>
            </w:r>
          </w:p>
        </w:tc>
        <w:tc>
          <w:tcPr>
            <w:tcW w:w="1092" w:type="dxa"/>
            <w:tcBorders>
              <w:top w:val="single" w:sz="4" w:space="0" w:color="auto"/>
              <w:left w:val="nil"/>
              <w:bottom w:val="single" w:sz="4" w:space="0" w:color="auto"/>
              <w:right w:val="nil"/>
            </w:tcBorders>
            <w:vAlign w:val="bottom"/>
          </w:tcPr>
          <w:p w14:paraId="0CCCADE3" w14:textId="77777777" w:rsidR="00B03C61" w:rsidRPr="00E4367D" w:rsidRDefault="00B03C61" w:rsidP="002B7951">
            <w:pPr>
              <w:pStyle w:val="TAR"/>
              <w:rPr>
                <w:rFonts w:cs="Arial"/>
                <w:lang w:eastAsia="en-US"/>
              </w:rPr>
            </w:pPr>
            <w:r w:rsidRPr="00E4367D">
              <w:rPr>
                <w:rFonts w:cs="Arial"/>
                <w:color w:val="000000"/>
                <w:szCs w:val="18"/>
                <w:lang w:eastAsia="en-US"/>
              </w:rPr>
              <w:t>2110 MHz</w:t>
            </w:r>
          </w:p>
        </w:tc>
        <w:tc>
          <w:tcPr>
            <w:tcW w:w="244" w:type="dxa"/>
            <w:tcBorders>
              <w:top w:val="single" w:sz="4" w:space="0" w:color="auto"/>
              <w:left w:val="nil"/>
              <w:bottom w:val="single" w:sz="4" w:space="0" w:color="auto"/>
              <w:right w:val="nil"/>
            </w:tcBorders>
            <w:vAlign w:val="bottom"/>
          </w:tcPr>
          <w:p w14:paraId="23378C39" w14:textId="77777777" w:rsidR="00B03C61" w:rsidRPr="00E4367D" w:rsidRDefault="00B03C61" w:rsidP="002B7951">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250B275F" w14:textId="77777777" w:rsidR="00B03C61" w:rsidRPr="00E4367D" w:rsidRDefault="00B03C61" w:rsidP="002B7951">
            <w:pPr>
              <w:pStyle w:val="TAL"/>
              <w:rPr>
                <w:rFonts w:cs="Arial"/>
              </w:rPr>
            </w:pPr>
            <w:r w:rsidRPr="00E4367D">
              <w:rPr>
                <w:rFonts w:cs="Arial"/>
                <w:color w:val="000000"/>
                <w:szCs w:val="18"/>
              </w:rPr>
              <w:t>2170 MHz</w:t>
            </w:r>
          </w:p>
        </w:tc>
        <w:tc>
          <w:tcPr>
            <w:tcW w:w="1169" w:type="dxa"/>
            <w:tcBorders>
              <w:top w:val="single" w:sz="4" w:space="0" w:color="auto"/>
              <w:left w:val="single" w:sz="4" w:space="0" w:color="auto"/>
              <w:bottom w:val="single" w:sz="4" w:space="0" w:color="auto"/>
              <w:right w:val="single" w:sz="4" w:space="0" w:color="auto"/>
            </w:tcBorders>
            <w:vAlign w:val="bottom"/>
          </w:tcPr>
          <w:p w14:paraId="37F237FC" w14:textId="77777777" w:rsidR="00B03C61" w:rsidRPr="00E4367D" w:rsidRDefault="00B03C61" w:rsidP="002B7951">
            <w:pPr>
              <w:pStyle w:val="TAC"/>
              <w:rPr>
                <w:rFonts w:cs="Arial"/>
                <w:lang w:eastAsia="en-US"/>
              </w:rPr>
            </w:pPr>
            <w:r w:rsidRPr="00E4367D">
              <w:rPr>
                <w:rFonts w:cs="Arial"/>
                <w:color w:val="000000"/>
                <w:szCs w:val="18"/>
                <w:lang w:eastAsia="en-US"/>
              </w:rPr>
              <w:t>FDD</w:t>
            </w:r>
          </w:p>
        </w:tc>
      </w:tr>
      <w:tr w:rsidR="00B03C61" w:rsidRPr="00E4367D" w14:paraId="426610FC" w14:textId="77777777" w:rsidTr="003F3F39">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490D9A34" w14:textId="77777777" w:rsidR="00B03C61" w:rsidRPr="00E4367D" w:rsidRDefault="00B03C61" w:rsidP="002B7951">
            <w:pPr>
              <w:pStyle w:val="TAC"/>
              <w:rPr>
                <w:rFonts w:cs="Arial"/>
                <w:lang w:eastAsia="en-US"/>
              </w:rPr>
            </w:pPr>
            <w:r w:rsidRPr="00E4367D">
              <w:rPr>
                <w:rFonts w:cs="Arial"/>
                <w:color w:val="000000"/>
                <w:szCs w:val="18"/>
                <w:lang w:eastAsia="en-US"/>
              </w:rPr>
              <w:t>n2</w:t>
            </w:r>
          </w:p>
        </w:tc>
        <w:tc>
          <w:tcPr>
            <w:tcW w:w="1092" w:type="dxa"/>
            <w:tcBorders>
              <w:top w:val="single" w:sz="4" w:space="0" w:color="auto"/>
              <w:left w:val="single" w:sz="4" w:space="0" w:color="auto"/>
              <w:bottom w:val="single" w:sz="4" w:space="0" w:color="auto"/>
              <w:right w:val="nil"/>
            </w:tcBorders>
            <w:vAlign w:val="bottom"/>
          </w:tcPr>
          <w:p w14:paraId="29E1A904" w14:textId="77777777" w:rsidR="00B03C61" w:rsidRPr="00E4367D" w:rsidRDefault="00B03C61" w:rsidP="002B7951">
            <w:pPr>
              <w:pStyle w:val="TAR"/>
              <w:rPr>
                <w:rFonts w:cs="Arial"/>
                <w:lang w:eastAsia="en-US"/>
              </w:rPr>
            </w:pPr>
            <w:r w:rsidRPr="00E4367D">
              <w:rPr>
                <w:rFonts w:cs="Arial"/>
                <w:color w:val="000000"/>
                <w:szCs w:val="18"/>
                <w:lang w:eastAsia="en-US"/>
              </w:rPr>
              <w:t>1850 MHz</w:t>
            </w:r>
          </w:p>
        </w:tc>
        <w:tc>
          <w:tcPr>
            <w:tcW w:w="284" w:type="dxa"/>
            <w:tcBorders>
              <w:top w:val="single" w:sz="4" w:space="0" w:color="auto"/>
              <w:left w:val="nil"/>
              <w:bottom w:val="single" w:sz="4" w:space="0" w:color="auto"/>
              <w:right w:val="nil"/>
            </w:tcBorders>
            <w:vAlign w:val="bottom"/>
          </w:tcPr>
          <w:p w14:paraId="511DB60D" w14:textId="77777777" w:rsidR="00B03C61" w:rsidRPr="00E4367D" w:rsidRDefault="00B03C61" w:rsidP="002B7951">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7BDDE204" w14:textId="77777777" w:rsidR="00B03C61" w:rsidRPr="00E4367D" w:rsidRDefault="00B03C61" w:rsidP="002B7951">
            <w:pPr>
              <w:pStyle w:val="TAL"/>
              <w:jc w:val="both"/>
              <w:rPr>
                <w:rFonts w:cs="Arial"/>
              </w:rPr>
            </w:pPr>
            <w:r w:rsidRPr="00E4367D">
              <w:rPr>
                <w:rFonts w:cs="Arial"/>
                <w:color w:val="000000"/>
                <w:szCs w:val="18"/>
              </w:rPr>
              <w:t>1910 MHz</w:t>
            </w:r>
          </w:p>
        </w:tc>
        <w:tc>
          <w:tcPr>
            <w:tcW w:w="1092" w:type="dxa"/>
            <w:tcBorders>
              <w:top w:val="single" w:sz="4" w:space="0" w:color="auto"/>
              <w:left w:val="nil"/>
              <w:bottom w:val="single" w:sz="4" w:space="0" w:color="auto"/>
              <w:right w:val="nil"/>
            </w:tcBorders>
            <w:vAlign w:val="bottom"/>
          </w:tcPr>
          <w:p w14:paraId="0A34B6BB" w14:textId="77777777" w:rsidR="00B03C61" w:rsidRPr="00E4367D" w:rsidRDefault="00B03C61" w:rsidP="002B7951">
            <w:pPr>
              <w:pStyle w:val="TAR"/>
              <w:rPr>
                <w:rFonts w:cs="Arial"/>
                <w:lang w:eastAsia="en-US"/>
              </w:rPr>
            </w:pPr>
            <w:r w:rsidRPr="00E4367D">
              <w:rPr>
                <w:rFonts w:cs="Arial"/>
                <w:color w:val="000000"/>
                <w:szCs w:val="18"/>
                <w:lang w:eastAsia="en-US"/>
              </w:rPr>
              <w:t>1930 MHz</w:t>
            </w:r>
          </w:p>
        </w:tc>
        <w:tc>
          <w:tcPr>
            <w:tcW w:w="244" w:type="dxa"/>
            <w:tcBorders>
              <w:top w:val="single" w:sz="4" w:space="0" w:color="auto"/>
              <w:left w:val="nil"/>
              <w:bottom w:val="single" w:sz="4" w:space="0" w:color="auto"/>
              <w:right w:val="nil"/>
            </w:tcBorders>
            <w:vAlign w:val="bottom"/>
          </w:tcPr>
          <w:p w14:paraId="2352E067" w14:textId="77777777" w:rsidR="00B03C61" w:rsidRPr="00E4367D" w:rsidRDefault="00B03C61" w:rsidP="002B7951">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3D77994C" w14:textId="77777777" w:rsidR="00B03C61" w:rsidRPr="00E4367D" w:rsidRDefault="00B03C61" w:rsidP="002B7951">
            <w:pPr>
              <w:pStyle w:val="TAL"/>
              <w:rPr>
                <w:rFonts w:cs="Arial"/>
              </w:rPr>
            </w:pPr>
            <w:r w:rsidRPr="00E4367D">
              <w:rPr>
                <w:rFonts w:cs="Arial"/>
                <w:color w:val="000000"/>
                <w:szCs w:val="18"/>
              </w:rPr>
              <w:t>1990 MHz</w:t>
            </w:r>
          </w:p>
        </w:tc>
        <w:tc>
          <w:tcPr>
            <w:tcW w:w="1169" w:type="dxa"/>
            <w:tcBorders>
              <w:top w:val="single" w:sz="4" w:space="0" w:color="auto"/>
              <w:left w:val="single" w:sz="4" w:space="0" w:color="auto"/>
              <w:bottom w:val="single" w:sz="4" w:space="0" w:color="auto"/>
              <w:right w:val="single" w:sz="4" w:space="0" w:color="auto"/>
            </w:tcBorders>
            <w:vAlign w:val="bottom"/>
          </w:tcPr>
          <w:p w14:paraId="3040D632" w14:textId="77777777" w:rsidR="00B03C61" w:rsidRPr="00E4367D" w:rsidRDefault="00B03C61" w:rsidP="002B7951">
            <w:pPr>
              <w:pStyle w:val="TAC"/>
              <w:rPr>
                <w:rFonts w:cs="Arial"/>
                <w:lang w:eastAsia="en-US"/>
              </w:rPr>
            </w:pPr>
            <w:r w:rsidRPr="00E4367D">
              <w:rPr>
                <w:rFonts w:cs="Arial"/>
                <w:color w:val="000000"/>
                <w:szCs w:val="18"/>
                <w:lang w:eastAsia="en-US"/>
              </w:rPr>
              <w:t>FDD</w:t>
            </w:r>
          </w:p>
        </w:tc>
      </w:tr>
      <w:tr w:rsidR="00B03C61" w:rsidRPr="00E4367D" w14:paraId="004C2751" w14:textId="77777777" w:rsidTr="003F3F39">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60A65EB3" w14:textId="77777777" w:rsidR="00B03C61" w:rsidRPr="00E4367D" w:rsidRDefault="00B03C61" w:rsidP="002B7951">
            <w:pPr>
              <w:pStyle w:val="TAC"/>
              <w:rPr>
                <w:rFonts w:cs="Arial"/>
                <w:lang w:eastAsia="en-US"/>
              </w:rPr>
            </w:pPr>
            <w:r w:rsidRPr="00E4367D">
              <w:rPr>
                <w:rFonts w:cs="Arial"/>
                <w:color w:val="000000"/>
                <w:szCs w:val="18"/>
                <w:lang w:eastAsia="en-US"/>
              </w:rPr>
              <w:t>n3</w:t>
            </w:r>
          </w:p>
        </w:tc>
        <w:tc>
          <w:tcPr>
            <w:tcW w:w="1092" w:type="dxa"/>
            <w:tcBorders>
              <w:top w:val="single" w:sz="4" w:space="0" w:color="auto"/>
              <w:left w:val="single" w:sz="4" w:space="0" w:color="auto"/>
              <w:bottom w:val="single" w:sz="4" w:space="0" w:color="auto"/>
              <w:right w:val="nil"/>
            </w:tcBorders>
            <w:vAlign w:val="bottom"/>
          </w:tcPr>
          <w:p w14:paraId="698BD9FB" w14:textId="77777777" w:rsidR="00B03C61" w:rsidRPr="00E4367D" w:rsidRDefault="00B03C61" w:rsidP="002B7951">
            <w:pPr>
              <w:pStyle w:val="TAR"/>
              <w:rPr>
                <w:rFonts w:cs="Arial"/>
                <w:lang w:eastAsia="en-US"/>
              </w:rPr>
            </w:pPr>
            <w:r w:rsidRPr="00E4367D">
              <w:rPr>
                <w:rFonts w:cs="Arial"/>
                <w:color w:val="000000"/>
                <w:szCs w:val="18"/>
                <w:lang w:eastAsia="en-US"/>
              </w:rPr>
              <w:t>1710 MHz</w:t>
            </w:r>
          </w:p>
        </w:tc>
        <w:tc>
          <w:tcPr>
            <w:tcW w:w="284" w:type="dxa"/>
            <w:tcBorders>
              <w:top w:val="single" w:sz="4" w:space="0" w:color="auto"/>
              <w:left w:val="nil"/>
              <w:bottom w:val="single" w:sz="4" w:space="0" w:color="auto"/>
              <w:right w:val="nil"/>
            </w:tcBorders>
            <w:vAlign w:val="bottom"/>
          </w:tcPr>
          <w:p w14:paraId="35367409" w14:textId="77777777" w:rsidR="00B03C61" w:rsidRPr="00E4367D" w:rsidRDefault="00B03C61" w:rsidP="002B7951">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050E4ECC" w14:textId="77777777" w:rsidR="00B03C61" w:rsidRPr="00E4367D" w:rsidRDefault="00B03C61" w:rsidP="002B7951">
            <w:pPr>
              <w:pStyle w:val="TAL"/>
              <w:jc w:val="both"/>
              <w:rPr>
                <w:rFonts w:cs="Arial"/>
              </w:rPr>
            </w:pPr>
            <w:r w:rsidRPr="00E4367D">
              <w:rPr>
                <w:rFonts w:cs="Arial"/>
                <w:color w:val="000000"/>
                <w:szCs w:val="18"/>
              </w:rPr>
              <w:t>1785 MHz</w:t>
            </w:r>
          </w:p>
        </w:tc>
        <w:tc>
          <w:tcPr>
            <w:tcW w:w="1092" w:type="dxa"/>
            <w:tcBorders>
              <w:top w:val="single" w:sz="4" w:space="0" w:color="auto"/>
              <w:left w:val="nil"/>
              <w:bottom w:val="single" w:sz="4" w:space="0" w:color="auto"/>
              <w:right w:val="nil"/>
            </w:tcBorders>
            <w:vAlign w:val="bottom"/>
          </w:tcPr>
          <w:p w14:paraId="10F18D34" w14:textId="77777777" w:rsidR="00B03C61" w:rsidRPr="00E4367D" w:rsidRDefault="00B03C61" w:rsidP="002B7951">
            <w:pPr>
              <w:pStyle w:val="TAR"/>
              <w:rPr>
                <w:rFonts w:cs="Arial"/>
                <w:lang w:eastAsia="en-US"/>
              </w:rPr>
            </w:pPr>
            <w:r w:rsidRPr="00E4367D">
              <w:rPr>
                <w:rFonts w:cs="Arial"/>
                <w:color w:val="000000"/>
                <w:szCs w:val="18"/>
                <w:lang w:eastAsia="en-US"/>
              </w:rPr>
              <w:t>1805 MHz</w:t>
            </w:r>
          </w:p>
        </w:tc>
        <w:tc>
          <w:tcPr>
            <w:tcW w:w="244" w:type="dxa"/>
            <w:tcBorders>
              <w:top w:val="single" w:sz="4" w:space="0" w:color="auto"/>
              <w:left w:val="nil"/>
              <w:bottom w:val="single" w:sz="4" w:space="0" w:color="auto"/>
              <w:right w:val="nil"/>
            </w:tcBorders>
            <w:vAlign w:val="bottom"/>
          </w:tcPr>
          <w:p w14:paraId="1DC2B3FF" w14:textId="77777777" w:rsidR="00B03C61" w:rsidRPr="00E4367D" w:rsidRDefault="00B03C61" w:rsidP="002B7951">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518008A4" w14:textId="77777777" w:rsidR="00B03C61" w:rsidRPr="00E4367D" w:rsidRDefault="00B03C61" w:rsidP="002B7951">
            <w:pPr>
              <w:pStyle w:val="TAL"/>
              <w:rPr>
                <w:rFonts w:cs="Arial"/>
              </w:rPr>
            </w:pPr>
            <w:r w:rsidRPr="00E4367D">
              <w:rPr>
                <w:rFonts w:cs="Arial"/>
                <w:color w:val="000000"/>
                <w:szCs w:val="18"/>
              </w:rPr>
              <w:t>1880 MHz</w:t>
            </w:r>
          </w:p>
        </w:tc>
        <w:tc>
          <w:tcPr>
            <w:tcW w:w="1169" w:type="dxa"/>
            <w:tcBorders>
              <w:top w:val="single" w:sz="4" w:space="0" w:color="auto"/>
              <w:left w:val="single" w:sz="4" w:space="0" w:color="auto"/>
              <w:bottom w:val="single" w:sz="4" w:space="0" w:color="auto"/>
              <w:right w:val="single" w:sz="4" w:space="0" w:color="auto"/>
            </w:tcBorders>
            <w:vAlign w:val="bottom"/>
          </w:tcPr>
          <w:p w14:paraId="37D84E99" w14:textId="77777777" w:rsidR="00B03C61" w:rsidRPr="00E4367D" w:rsidRDefault="00B03C61" w:rsidP="002B7951">
            <w:pPr>
              <w:pStyle w:val="TAC"/>
              <w:rPr>
                <w:rFonts w:cs="Arial"/>
                <w:lang w:eastAsia="en-US"/>
              </w:rPr>
            </w:pPr>
            <w:r w:rsidRPr="00E4367D">
              <w:rPr>
                <w:rFonts w:cs="Arial"/>
                <w:color w:val="000000"/>
                <w:szCs w:val="18"/>
                <w:lang w:eastAsia="en-US"/>
              </w:rPr>
              <w:t>FDD</w:t>
            </w:r>
          </w:p>
        </w:tc>
      </w:tr>
      <w:tr w:rsidR="00B03C61" w:rsidRPr="00E4367D" w14:paraId="69F84B54" w14:textId="77777777" w:rsidTr="003F3F39">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048CF8D7" w14:textId="77777777" w:rsidR="00B03C61" w:rsidRPr="00E4367D" w:rsidRDefault="00B03C61" w:rsidP="002B7951">
            <w:pPr>
              <w:pStyle w:val="TAC"/>
              <w:rPr>
                <w:rFonts w:cs="Arial"/>
                <w:lang w:eastAsia="en-US"/>
              </w:rPr>
            </w:pPr>
            <w:r w:rsidRPr="00E4367D">
              <w:rPr>
                <w:rFonts w:cs="Arial"/>
                <w:color w:val="000000"/>
                <w:szCs w:val="18"/>
                <w:lang w:eastAsia="en-US"/>
              </w:rPr>
              <w:t>n5</w:t>
            </w:r>
          </w:p>
        </w:tc>
        <w:tc>
          <w:tcPr>
            <w:tcW w:w="1092" w:type="dxa"/>
            <w:tcBorders>
              <w:top w:val="single" w:sz="4" w:space="0" w:color="auto"/>
              <w:left w:val="single" w:sz="4" w:space="0" w:color="auto"/>
              <w:bottom w:val="single" w:sz="4" w:space="0" w:color="auto"/>
              <w:right w:val="nil"/>
            </w:tcBorders>
            <w:vAlign w:val="bottom"/>
          </w:tcPr>
          <w:p w14:paraId="2F32FC3E" w14:textId="77777777" w:rsidR="00B03C61" w:rsidRPr="00E4367D" w:rsidRDefault="00B03C61" w:rsidP="002B7951">
            <w:pPr>
              <w:pStyle w:val="TAR"/>
              <w:rPr>
                <w:rFonts w:cs="Arial"/>
                <w:lang w:eastAsia="en-US"/>
              </w:rPr>
            </w:pPr>
            <w:r w:rsidRPr="00E4367D">
              <w:rPr>
                <w:rFonts w:cs="Arial"/>
                <w:color w:val="000000"/>
                <w:szCs w:val="18"/>
                <w:lang w:eastAsia="en-US"/>
              </w:rPr>
              <w:t>824 MHz</w:t>
            </w:r>
          </w:p>
        </w:tc>
        <w:tc>
          <w:tcPr>
            <w:tcW w:w="284" w:type="dxa"/>
            <w:tcBorders>
              <w:top w:val="single" w:sz="4" w:space="0" w:color="auto"/>
              <w:left w:val="nil"/>
              <w:bottom w:val="single" w:sz="4" w:space="0" w:color="auto"/>
              <w:right w:val="nil"/>
            </w:tcBorders>
            <w:vAlign w:val="bottom"/>
          </w:tcPr>
          <w:p w14:paraId="520397D9" w14:textId="77777777" w:rsidR="00B03C61" w:rsidRPr="00E4367D" w:rsidRDefault="00B03C61" w:rsidP="002B7951">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6EE531C3" w14:textId="77777777" w:rsidR="00B03C61" w:rsidRPr="00E4367D" w:rsidRDefault="00B03C61" w:rsidP="002B7951">
            <w:pPr>
              <w:pStyle w:val="TAL"/>
              <w:jc w:val="both"/>
              <w:rPr>
                <w:rFonts w:cs="Arial"/>
              </w:rPr>
            </w:pPr>
            <w:r w:rsidRPr="00E4367D">
              <w:rPr>
                <w:rFonts w:cs="Arial"/>
                <w:color w:val="000000"/>
                <w:szCs w:val="18"/>
              </w:rPr>
              <w:t>849 MHz</w:t>
            </w:r>
          </w:p>
        </w:tc>
        <w:tc>
          <w:tcPr>
            <w:tcW w:w="1092" w:type="dxa"/>
            <w:tcBorders>
              <w:top w:val="single" w:sz="4" w:space="0" w:color="auto"/>
              <w:left w:val="nil"/>
              <w:bottom w:val="single" w:sz="4" w:space="0" w:color="auto"/>
              <w:right w:val="nil"/>
            </w:tcBorders>
            <w:vAlign w:val="bottom"/>
          </w:tcPr>
          <w:p w14:paraId="69B30AC3" w14:textId="77777777" w:rsidR="00B03C61" w:rsidRPr="00E4367D" w:rsidRDefault="00B03C61" w:rsidP="002B7951">
            <w:pPr>
              <w:pStyle w:val="TAR"/>
              <w:rPr>
                <w:rFonts w:cs="Arial"/>
                <w:lang w:eastAsia="en-US"/>
              </w:rPr>
            </w:pPr>
            <w:r w:rsidRPr="00E4367D">
              <w:rPr>
                <w:rFonts w:cs="Arial"/>
                <w:color w:val="000000"/>
                <w:szCs w:val="18"/>
                <w:lang w:eastAsia="en-US"/>
              </w:rPr>
              <w:t>869 MHz</w:t>
            </w:r>
          </w:p>
        </w:tc>
        <w:tc>
          <w:tcPr>
            <w:tcW w:w="244" w:type="dxa"/>
            <w:tcBorders>
              <w:top w:val="single" w:sz="4" w:space="0" w:color="auto"/>
              <w:left w:val="nil"/>
              <w:bottom w:val="single" w:sz="4" w:space="0" w:color="auto"/>
              <w:right w:val="nil"/>
            </w:tcBorders>
            <w:vAlign w:val="bottom"/>
          </w:tcPr>
          <w:p w14:paraId="14B0BDAC" w14:textId="77777777" w:rsidR="00B03C61" w:rsidRPr="00E4367D" w:rsidRDefault="00B03C61" w:rsidP="002B7951">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5B69395D" w14:textId="77777777" w:rsidR="00B03C61" w:rsidRPr="00E4367D" w:rsidRDefault="00B03C61" w:rsidP="002B7951">
            <w:pPr>
              <w:pStyle w:val="TAL"/>
              <w:rPr>
                <w:rFonts w:cs="Arial"/>
              </w:rPr>
            </w:pPr>
            <w:r w:rsidRPr="00E4367D">
              <w:rPr>
                <w:rFonts w:cs="Arial"/>
                <w:color w:val="000000"/>
                <w:szCs w:val="18"/>
              </w:rPr>
              <w:t>894MHz</w:t>
            </w:r>
          </w:p>
        </w:tc>
        <w:tc>
          <w:tcPr>
            <w:tcW w:w="1169" w:type="dxa"/>
            <w:tcBorders>
              <w:top w:val="single" w:sz="4" w:space="0" w:color="auto"/>
              <w:left w:val="single" w:sz="4" w:space="0" w:color="auto"/>
              <w:bottom w:val="single" w:sz="4" w:space="0" w:color="auto"/>
              <w:right w:val="single" w:sz="4" w:space="0" w:color="auto"/>
            </w:tcBorders>
            <w:vAlign w:val="bottom"/>
          </w:tcPr>
          <w:p w14:paraId="6ECA825E" w14:textId="77777777" w:rsidR="00B03C61" w:rsidRPr="00E4367D" w:rsidRDefault="00B03C61" w:rsidP="002B7951">
            <w:pPr>
              <w:pStyle w:val="TAC"/>
              <w:rPr>
                <w:rFonts w:cs="Arial"/>
                <w:lang w:eastAsia="en-US"/>
              </w:rPr>
            </w:pPr>
            <w:r w:rsidRPr="00E4367D">
              <w:rPr>
                <w:rFonts w:cs="Arial"/>
                <w:color w:val="000000"/>
                <w:szCs w:val="18"/>
                <w:lang w:eastAsia="en-US"/>
              </w:rPr>
              <w:t>FDD</w:t>
            </w:r>
          </w:p>
        </w:tc>
      </w:tr>
      <w:tr w:rsidR="00B03C61" w:rsidRPr="00E4367D" w14:paraId="41A1FC05" w14:textId="77777777" w:rsidTr="003F3F39">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756EC707" w14:textId="77777777" w:rsidR="00B03C61" w:rsidRPr="00E4367D" w:rsidRDefault="00B03C61" w:rsidP="002B7951">
            <w:pPr>
              <w:pStyle w:val="TAC"/>
              <w:rPr>
                <w:rFonts w:cs="Arial"/>
                <w:lang w:eastAsia="en-US"/>
              </w:rPr>
            </w:pPr>
            <w:r w:rsidRPr="00E4367D">
              <w:rPr>
                <w:rFonts w:cs="Arial"/>
                <w:color w:val="000000"/>
                <w:szCs w:val="18"/>
                <w:lang w:eastAsia="en-US"/>
              </w:rPr>
              <w:t>n7</w:t>
            </w:r>
          </w:p>
        </w:tc>
        <w:tc>
          <w:tcPr>
            <w:tcW w:w="1092" w:type="dxa"/>
            <w:tcBorders>
              <w:top w:val="single" w:sz="4" w:space="0" w:color="auto"/>
              <w:left w:val="single" w:sz="4" w:space="0" w:color="auto"/>
              <w:bottom w:val="single" w:sz="4" w:space="0" w:color="auto"/>
              <w:right w:val="nil"/>
            </w:tcBorders>
            <w:vAlign w:val="bottom"/>
          </w:tcPr>
          <w:p w14:paraId="35D65EDD" w14:textId="77777777" w:rsidR="00B03C61" w:rsidRPr="00E4367D" w:rsidRDefault="00B03C61" w:rsidP="002B7951">
            <w:pPr>
              <w:pStyle w:val="TAR"/>
              <w:rPr>
                <w:rFonts w:cs="Arial"/>
                <w:lang w:eastAsia="en-US"/>
              </w:rPr>
            </w:pPr>
            <w:r w:rsidRPr="00E4367D">
              <w:rPr>
                <w:rFonts w:cs="Arial"/>
                <w:color w:val="000000"/>
                <w:szCs w:val="18"/>
                <w:lang w:eastAsia="en-US"/>
              </w:rPr>
              <w:t>2500 MHz</w:t>
            </w:r>
          </w:p>
        </w:tc>
        <w:tc>
          <w:tcPr>
            <w:tcW w:w="284" w:type="dxa"/>
            <w:tcBorders>
              <w:top w:val="single" w:sz="4" w:space="0" w:color="auto"/>
              <w:left w:val="nil"/>
              <w:bottom w:val="single" w:sz="4" w:space="0" w:color="auto"/>
              <w:right w:val="nil"/>
            </w:tcBorders>
            <w:vAlign w:val="bottom"/>
          </w:tcPr>
          <w:p w14:paraId="7C021FEB" w14:textId="77777777" w:rsidR="00B03C61" w:rsidRPr="00E4367D" w:rsidRDefault="00B03C61" w:rsidP="002B7951">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788F8031" w14:textId="77777777" w:rsidR="00B03C61" w:rsidRPr="00E4367D" w:rsidRDefault="00B03C61" w:rsidP="002B7951">
            <w:pPr>
              <w:pStyle w:val="TAL"/>
              <w:jc w:val="both"/>
              <w:rPr>
                <w:rFonts w:cs="Arial"/>
              </w:rPr>
            </w:pPr>
            <w:r w:rsidRPr="00E4367D">
              <w:rPr>
                <w:rFonts w:cs="Arial"/>
                <w:color w:val="000000"/>
                <w:szCs w:val="18"/>
              </w:rPr>
              <w:t>2570 MHz</w:t>
            </w:r>
          </w:p>
        </w:tc>
        <w:tc>
          <w:tcPr>
            <w:tcW w:w="1092" w:type="dxa"/>
            <w:tcBorders>
              <w:top w:val="single" w:sz="4" w:space="0" w:color="auto"/>
              <w:left w:val="nil"/>
              <w:bottom w:val="single" w:sz="4" w:space="0" w:color="auto"/>
              <w:right w:val="nil"/>
            </w:tcBorders>
            <w:vAlign w:val="bottom"/>
          </w:tcPr>
          <w:p w14:paraId="3435C187" w14:textId="77777777" w:rsidR="00B03C61" w:rsidRPr="00E4367D" w:rsidRDefault="00B03C61" w:rsidP="002B7951">
            <w:pPr>
              <w:pStyle w:val="TAR"/>
              <w:rPr>
                <w:rFonts w:cs="Arial"/>
                <w:lang w:eastAsia="en-US"/>
              </w:rPr>
            </w:pPr>
            <w:r w:rsidRPr="00E4367D">
              <w:rPr>
                <w:rFonts w:cs="Arial"/>
                <w:color w:val="000000"/>
                <w:szCs w:val="18"/>
                <w:lang w:eastAsia="en-US"/>
              </w:rPr>
              <w:t>2620 MHz</w:t>
            </w:r>
          </w:p>
        </w:tc>
        <w:tc>
          <w:tcPr>
            <w:tcW w:w="244" w:type="dxa"/>
            <w:tcBorders>
              <w:top w:val="single" w:sz="4" w:space="0" w:color="auto"/>
              <w:left w:val="nil"/>
              <w:bottom w:val="single" w:sz="4" w:space="0" w:color="auto"/>
              <w:right w:val="nil"/>
            </w:tcBorders>
            <w:vAlign w:val="bottom"/>
          </w:tcPr>
          <w:p w14:paraId="0D4E16E9" w14:textId="77777777" w:rsidR="00B03C61" w:rsidRPr="00E4367D" w:rsidRDefault="00B03C61" w:rsidP="002B7951">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07D1AB56" w14:textId="77777777" w:rsidR="00B03C61" w:rsidRPr="00E4367D" w:rsidRDefault="00B03C61" w:rsidP="002B7951">
            <w:pPr>
              <w:pStyle w:val="TAL"/>
              <w:rPr>
                <w:rFonts w:cs="Arial"/>
              </w:rPr>
            </w:pPr>
            <w:r w:rsidRPr="00E4367D">
              <w:rPr>
                <w:rFonts w:cs="Arial"/>
                <w:color w:val="000000"/>
                <w:szCs w:val="18"/>
              </w:rPr>
              <w:t>2690 MHz</w:t>
            </w:r>
          </w:p>
        </w:tc>
        <w:tc>
          <w:tcPr>
            <w:tcW w:w="1169" w:type="dxa"/>
            <w:tcBorders>
              <w:top w:val="single" w:sz="4" w:space="0" w:color="auto"/>
              <w:left w:val="single" w:sz="4" w:space="0" w:color="auto"/>
              <w:bottom w:val="single" w:sz="4" w:space="0" w:color="auto"/>
              <w:right w:val="single" w:sz="4" w:space="0" w:color="auto"/>
            </w:tcBorders>
            <w:vAlign w:val="bottom"/>
          </w:tcPr>
          <w:p w14:paraId="11A6A8AF" w14:textId="77777777" w:rsidR="00B03C61" w:rsidRPr="00E4367D" w:rsidRDefault="00B03C61" w:rsidP="002B7951">
            <w:pPr>
              <w:pStyle w:val="TAC"/>
              <w:rPr>
                <w:rFonts w:cs="Arial"/>
                <w:lang w:eastAsia="en-US"/>
              </w:rPr>
            </w:pPr>
            <w:r w:rsidRPr="00E4367D">
              <w:rPr>
                <w:rFonts w:cs="Arial"/>
                <w:color w:val="000000"/>
                <w:szCs w:val="18"/>
                <w:lang w:eastAsia="en-US"/>
              </w:rPr>
              <w:t>FDD</w:t>
            </w:r>
          </w:p>
        </w:tc>
      </w:tr>
      <w:tr w:rsidR="00B03C61" w:rsidRPr="00E4367D" w14:paraId="24462B49" w14:textId="77777777" w:rsidTr="003F3F39">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7E4E195D" w14:textId="77777777" w:rsidR="00B03C61" w:rsidRPr="00E4367D" w:rsidRDefault="00B03C61" w:rsidP="002B7951">
            <w:pPr>
              <w:pStyle w:val="TAC"/>
              <w:rPr>
                <w:rFonts w:cs="Arial"/>
                <w:lang w:eastAsia="en-US"/>
              </w:rPr>
            </w:pPr>
            <w:r w:rsidRPr="00E4367D">
              <w:rPr>
                <w:rFonts w:cs="Arial"/>
                <w:color w:val="000000"/>
                <w:szCs w:val="18"/>
                <w:lang w:eastAsia="en-US"/>
              </w:rPr>
              <w:t>n8</w:t>
            </w:r>
          </w:p>
        </w:tc>
        <w:tc>
          <w:tcPr>
            <w:tcW w:w="1092" w:type="dxa"/>
            <w:tcBorders>
              <w:top w:val="single" w:sz="4" w:space="0" w:color="auto"/>
              <w:left w:val="single" w:sz="4" w:space="0" w:color="auto"/>
              <w:bottom w:val="single" w:sz="4" w:space="0" w:color="auto"/>
              <w:right w:val="nil"/>
            </w:tcBorders>
            <w:vAlign w:val="bottom"/>
          </w:tcPr>
          <w:p w14:paraId="153004EA" w14:textId="77777777" w:rsidR="00B03C61" w:rsidRPr="00E4367D" w:rsidRDefault="00B03C61" w:rsidP="002B7951">
            <w:pPr>
              <w:pStyle w:val="TAR"/>
              <w:rPr>
                <w:rFonts w:cs="Arial"/>
                <w:lang w:eastAsia="en-US"/>
              </w:rPr>
            </w:pPr>
            <w:r w:rsidRPr="00E4367D">
              <w:rPr>
                <w:rFonts w:cs="Arial"/>
                <w:color w:val="000000"/>
                <w:szCs w:val="18"/>
                <w:lang w:eastAsia="en-US"/>
              </w:rPr>
              <w:t>880 MHz</w:t>
            </w:r>
          </w:p>
        </w:tc>
        <w:tc>
          <w:tcPr>
            <w:tcW w:w="284" w:type="dxa"/>
            <w:tcBorders>
              <w:top w:val="single" w:sz="4" w:space="0" w:color="auto"/>
              <w:left w:val="nil"/>
              <w:bottom w:val="single" w:sz="4" w:space="0" w:color="auto"/>
              <w:right w:val="nil"/>
            </w:tcBorders>
            <w:vAlign w:val="bottom"/>
          </w:tcPr>
          <w:p w14:paraId="6E394FDC" w14:textId="77777777" w:rsidR="00B03C61" w:rsidRPr="00E4367D" w:rsidRDefault="00B03C61" w:rsidP="002B7951">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27B9965F" w14:textId="77777777" w:rsidR="00B03C61" w:rsidRPr="00E4367D" w:rsidRDefault="00B03C61" w:rsidP="002B7951">
            <w:pPr>
              <w:pStyle w:val="TAL"/>
              <w:jc w:val="both"/>
              <w:rPr>
                <w:rFonts w:cs="Arial"/>
              </w:rPr>
            </w:pPr>
            <w:r w:rsidRPr="00E4367D">
              <w:rPr>
                <w:rFonts w:cs="Arial"/>
                <w:color w:val="000000"/>
                <w:szCs w:val="18"/>
              </w:rPr>
              <w:t>915 MHz</w:t>
            </w:r>
          </w:p>
        </w:tc>
        <w:tc>
          <w:tcPr>
            <w:tcW w:w="1092" w:type="dxa"/>
            <w:tcBorders>
              <w:top w:val="single" w:sz="4" w:space="0" w:color="auto"/>
              <w:left w:val="nil"/>
              <w:bottom w:val="single" w:sz="4" w:space="0" w:color="auto"/>
              <w:right w:val="nil"/>
            </w:tcBorders>
            <w:vAlign w:val="bottom"/>
          </w:tcPr>
          <w:p w14:paraId="15CA8046" w14:textId="77777777" w:rsidR="00B03C61" w:rsidRPr="00E4367D" w:rsidRDefault="00B03C61" w:rsidP="002B7951">
            <w:pPr>
              <w:pStyle w:val="TAR"/>
              <w:rPr>
                <w:rFonts w:cs="Arial"/>
                <w:lang w:eastAsia="en-US"/>
              </w:rPr>
            </w:pPr>
            <w:r w:rsidRPr="00E4367D">
              <w:rPr>
                <w:rFonts w:cs="Arial"/>
                <w:color w:val="000000"/>
                <w:szCs w:val="18"/>
                <w:lang w:eastAsia="en-US"/>
              </w:rPr>
              <w:t>925 MHz</w:t>
            </w:r>
          </w:p>
        </w:tc>
        <w:tc>
          <w:tcPr>
            <w:tcW w:w="244" w:type="dxa"/>
            <w:tcBorders>
              <w:top w:val="single" w:sz="4" w:space="0" w:color="auto"/>
              <w:left w:val="nil"/>
              <w:bottom w:val="single" w:sz="4" w:space="0" w:color="auto"/>
              <w:right w:val="nil"/>
            </w:tcBorders>
            <w:vAlign w:val="bottom"/>
          </w:tcPr>
          <w:p w14:paraId="14A7B508" w14:textId="77777777" w:rsidR="00B03C61" w:rsidRPr="00E4367D" w:rsidRDefault="00B03C61" w:rsidP="002B7951">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00D89ED8" w14:textId="77777777" w:rsidR="00B03C61" w:rsidRPr="00E4367D" w:rsidRDefault="00B03C61" w:rsidP="002B7951">
            <w:pPr>
              <w:pStyle w:val="TAL"/>
              <w:rPr>
                <w:rFonts w:cs="Arial"/>
              </w:rPr>
            </w:pPr>
            <w:r w:rsidRPr="00E4367D">
              <w:rPr>
                <w:rFonts w:cs="Arial"/>
                <w:color w:val="000000"/>
                <w:szCs w:val="18"/>
              </w:rPr>
              <w:t>960 MHz</w:t>
            </w:r>
          </w:p>
        </w:tc>
        <w:tc>
          <w:tcPr>
            <w:tcW w:w="1169" w:type="dxa"/>
            <w:tcBorders>
              <w:top w:val="single" w:sz="4" w:space="0" w:color="auto"/>
              <w:left w:val="single" w:sz="4" w:space="0" w:color="auto"/>
              <w:bottom w:val="single" w:sz="4" w:space="0" w:color="auto"/>
              <w:right w:val="single" w:sz="4" w:space="0" w:color="auto"/>
            </w:tcBorders>
            <w:vAlign w:val="bottom"/>
          </w:tcPr>
          <w:p w14:paraId="11527B05" w14:textId="77777777" w:rsidR="00B03C61" w:rsidRPr="00E4367D" w:rsidRDefault="00B03C61" w:rsidP="002B7951">
            <w:pPr>
              <w:pStyle w:val="TAC"/>
              <w:rPr>
                <w:rFonts w:cs="Arial"/>
                <w:lang w:eastAsia="en-US"/>
              </w:rPr>
            </w:pPr>
            <w:r w:rsidRPr="00E4367D">
              <w:rPr>
                <w:rFonts w:cs="Arial"/>
                <w:color w:val="000000"/>
                <w:szCs w:val="18"/>
                <w:lang w:eastAsia="en-US"/>
              </w:rPr>
              <w:t>FDD</w:t>
            </w:r>
          </w:p>
        </w:tc>
      </w:tr>
      <w:tr w:rsidR="00B03C61" w:rsidRPr="00E4367D" w14:paraId="33BB1CDC" w14:textId="77777777" w:rsidTr="003F3F39">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32F764E7" w14:textId="77777777" w:rsidR="00B03C61" w:rsidRPr="00E4367D" w:rsidRDefault="00B03C61" w:rsidP="002B7951">
            <w:pPr>
              <w:pStyle w:val="TAC"/>
              <w:rPr>
                <w:rFonts w:cs="Arial"/>
                <w:lang w:eastAsia="en-US"/>
              </w:rPr>
            </w:pPr>
            <w:r w:rsidRPr="00E4367D">
              <w:rPr>
                <w:rFonts w:cs="Arial"/>
                <w:color w:val="000000"/>
                <w:szCs w:val="18"/>
                <w:lang w:eastAsia="en-US"/>
              </w:rPr>
              <w:t>n20</w:t>
            </w:r>
          </w:p>
        </w:tc>
        <w:tc>
          <w:tcPr>
            <w:tcW w:w="1092" w:type="dxa"/>
            <w:tcBorders>
              <w:top w:val="single" w:sz="4" w:space="0" w:color="auto"/>
              <w:left w:val="single" w:sz="4" w:space="0" w:color="auto"/>
              <w:bottom w:val="single" w:sz="4" w:space="0" w:color="auto"/>
              <w:right w:val="nil"/>
            </w:tcBorders>
            <w:vAlign w:val="bottom"/>
          </w:tcPr>
          <w:p w14:paraId="57E6B7CA" w14:textId="77777777" w:rsidR="00B03C61" w:rsidRPr="00E4367D" w:rsidRDefault="00B03C61" w:rsidP="002B7951">
            <w:pPr>
              <w:pStyle w:val="TAR"/>
              <w:rPr>
                <w:rFonts w:cs="Arial"/>
                <w:lang w:eastAsia="en-US"/>
              </w:rPr>
            </w:pPr>
            <w:r w:rsidRPr="00E4367D">
              <w:rPr>
                <w:rFonts w:cs="Arial"/>
                <w:color w:val="000000"/>
                <w:szCs w:val="18"/>
                <w:lang w:eastAsia="en-US"/>
              </w:rPr>
              <w:t>832 MHz</w:t>
            </w:r>
          </w:p>
        </w:tc>
        <w:tc>
          <w:tcPr>
            <w:tcW w:w="284" w:type="dxa"/>
            <w:tcBorders>
              <w:top w:val="single" w:sz="4" w:space="0" w:color="auto"/>
              <w:left w:val="nil"/>
              <w:bottom w:val="single" w:sz="4" w:space="0" w:color="auto"/>
              <w:right w:val="nil"/>
            </w:tcBorders>
            <w:vAlign w:val="bottom"/>
          </w:tcPr>
          <w:p w14:paraId="4925959D" w14:textId="77777777" w:rsidR="00B03C61" w:rsidRPr="00E4367D" w:rsidRDefault="00B03C61" w:rsidP="002B7951">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41E9864C" w14:textId="77777777" w:rsidR="00B03C61" w:rsidRPr="00E4367D" w:rsidRDefault="00B03C61" w:rsidP="002B7951">
            <w:pPr>
              <w:pStyle w:val="TAL"/>
              <w:jc w:val="both"/>
              <w:rPr>
                <w:rFonts w:cs="Arial"/>
              </w:rPr>
            </w:pPr>
            <w:r w:rsidRPr="00E4367D">
              <w:rPr>
                <w:rFonts w:cs="Arial"/>
                <w:color w:val="000000"/>
                <w:szCs w:val="18"/>
              </w:rPr>
              <w:t>862 MHz</w:t>
            </w:r>
          </w:p>
        </w:tc>
        <w:tc>
          <w:tcPr>
            <w:tcW w:w="1092" w:type="dxa"/>
            <w:tcBorders>
              <w:top w:val="single" w:sz="4" w:space="0" w:color="auto"/>
              <w:left w:val="nil"/>
              <w:bottom w:val="single" w:sz="4" w:space="0" w:color="auto"/>
              <w:right w:val="nil"/>
            </w:tcBorders>
            <w:vAlign w:val="bottom"/>
          </w:tcPr>
          <w:p w14:paraId="36D1D86B" w14:textId="77777777" w:rsidR="00B03C61" w:rsidRPr="00E4367D" w:rsidRDefault="00B03C61" w:rsidP="002B7951">
            <w:pPr>
              <w:pStyle w:val="TAR"/>
              <w:rPr>
                <w:rFonts w:cs="Arial"/>
                <w:lang w:eastAsia="en-US"/>
              </w:rPr>
            </w:pPr>
            <w:r w:rsidRPr="00E4367D">
              <w:rPr>
                <w:rFonts w:cs="Arial"/>
                <w:color w:val="000000"/>
                <w:szCs w:val="18"/>
                <w:lang w:eastAsia="en-US"/>
              </w:rPr>
              <w:t>791 MHz</w:t>
            </w:r>
          </w:p>
        </w:tc>
        <w:tc>
          <w:tcPr>
            <w:tcW w:w="244" w:type="dxa"/>
            <w:tcBorders>
              <w:top w:val="single" w:sz="4" w:space="0" w:color="auto"/>
              <w:left w:val="nil"/>
              <w:bottom w:val="single" w:sz="4" w:space="0" w:color="auto"/>
              <w:right w:val="nil"/>
            </w:tcBorders>
            <w:vAlign w:val="bottom"/>
          </w:tcPr>
          <w:p w14:paraId="2B684D4D" w14:textId="77777777" w:rsidR="00B03C61" w:rsidRPr="00E4367D" w:rsidRDefault="00B03C61" w:rsidP="002B7951">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5B6A40F0" w14:textId="77777777" w:rsidR="00B03C61" w:rsidRPr="00E4367D" w:rsidRDefault="00B03C61" w:rsidP="002B7951">
            <w:pPr>
              <w:pStyle w:val="TAL"/>
              <w:rPr>
                <w:rFonts w:cs="Arial"/>
              </w:rPr>
            </w:pPr>
            <w:r w:rsidRPr="00E4367D">
              <w:rPr>
                <w:rFonts w:cs="Arial"/>
                <w:color w:val="000000"/>
                <w:szCs w:val="18"/>
              </w:rPr>
              <w:t>821 MHz</w:t>
            </w:r>
          </w:p>
        </w:tc>
        <w:tc>
          <w:tcPr>
            <w:tcW w:w="1169" w:type="dxa"/>
            <w:tcBorders>
              <w:top w:val="single" w:sz="4" w:space="0" w:color="auto"/>
              <w:left w:val="single" w:sz="4" w:space="0" w:color="auto"/>
              <w:bottom w:val="single" w:sz="4" w:space="0" w:color="auto"/>
              <w:right w:val="single" w:sz="4" w:space="0" w:color="auto"/>
            </w:tcBorders>
            <w:vAlign w:val="bottom"/>
          </w:tcPr>
          <w:p w14:paraId="164A1959" w14:textId="77777777" w:rsidR="00B03C61" w:rsidRPr="00E4367D" w:rsidRDefault="00B03C61" w:rsidP="002B7951">
            <w:pPr>
              <w:pStyle w:val="TAC"/>
              <w:rPr>
                <w:rFonts w:cs="Arial"/>
                <w:lang w:eastAsia="en-US"/>
              </w:rPr>
            </w:pPr>
            <w:r w:rsidRPr="00E4367D">
              <w:rPr>
                <w:rFonts w:cs="Arial"/>
                <w:color w:val="000000"/>
                <w:szCs w:val="18"/>
                <w:lang w:eastAsia="en-US"/>
              </w:rPr>
              <w:t>FDD</w:t>
            </w:r>
          </w:p>
        </w:tc>
      </w:tr>
      <w:tr w:rsidR="00B03C61" w:rsidRPr="00E4367D" w14:paraId="7C660933" w14:textId="77777777" w:rsidTr="003F3F39">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2C4F003C" w14:textId="77777777" w:rsidR="00B03C61" w:rsidRPr="00E4367D" w:rsidRDefault="00B03C61" w:rsidP="002B7951">
            <w:pPr>
              <w:pStyle w:val="TAC"/>
              <w:rPr>
                <w:rFonts w:cs="Arial"/>
                <w:lang w:eastAsia="en-US"/>
              </w:rPr>
            </w:pPr>
            <w:r w:rsidRPr="00E4367D">
              <w:rPr>
                <w:rFonts w:cs="Arial"/>
                <w:color w:val="000000"/>
                <w:szCs w:val="18"/>
                <w:lang w:eastAsia="en-US"/>
              </w:rPr>
              <w:t>n28</w:t>
            </w:r>
          </w:p>
        </w:tc>
        <w:tc>
          <w:tcPr>
            <w:tcW w:w="1092" w:type="dxa"/>
            <w:tcBorders>
              <w:top w:val="single" w:sz="4" w:space="0" w:color="auto"/>
              <w:left w:val="single" w:sz="4" w:space="0" w:color="auto"/>
              <w:bottom w:val="single" w:sz="4" w:space="0" w:color="auto"/>
              <w:right w:val="nil"/>
            </w:tcBorders>
            <w:vAlign w:val="bottom"/>
          </w:tcPr>
          <w:p w14:paraId="6DC8CF3E" w14:textId="77777777" w:rsidR="00B03C61" w:rsidRPr="00E4367D" w:rsidRDefault="00B03C61" w:rsidP="002B7951">
            <w:pPr>
              <w:pStyle w:val="TAR"/>
              <w:rPr>
                <w:rFonts w:cs="Arial"/>
                <w:lang w:eastAsia="en-US"/>
              </w:rPr>
            </w:pPr>
            <w:r w:rsidRPr="00E4367D">
              <w:rPr>
                <w:rFonts w:cs="Arial"/>
                <w:color w:val="000000"/>
                <w:szCs w:val="18"/>
                <w:lang w:eastAsia="en-US"/>
              </w:rPr>
              <w:t>703 MHz</w:t>
            </w:r>
          </w:p>
        </w:tc>
        <w:tc>
          <w:tcPr>
            <w:tcW w:w="284" w:type="dxa"/>
            <w:tcBorders>
              <w:top w:val="single" w:sz="4" w:space="0" w:color="auto"/>
              <w:left w:val="nil"/>
              <w:bottom w:val="single" w:sz="4" w:space="0" w:color="auto"/>
              <w:right w:val="nil"/>
            </w:tcBorders>
            <w:vAlign w:val="bottom"/>
          </w:tcPr>
          <w:p w14:paraId="4BC3685F" w14:textId="77777777" w:rsidR="00B03C61" w:rsidRPr="00E4367D" w:rsidRDefault="00B03C61" w:rsidP="002B7951">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2287DF41" w14:textId="77777777" w:rsidR="00B03C61" w:rsidRPr="00E4367D" w:rsidRDefault="00B03C61" w:rsidP="002B7951">
            <w:pPr>
              <w:pStyle w:val="TAL"/>
              <w:jc w:val="both"/>
              <w:rPr>
                <w:rFonts w:cs="Arial"/>
              </w:rPr>
            </w:pPr>
            <w:r w:rsidRPr="00E4367D">
              <w:rPr>
                <w:rFonts w:cs="Arial"/>
                <w:color w:val="000000"/>
                <w:szCs w:val="18"/>
              </w:rPr>
              <w:t>748 MHz</w:t>
            </w:r>
          </w:p>
        </w:tc>
        <w:tc>
          <w:tcPr>
            <w:tcW w:w="1092" w:type="dxa"/>
            <w:tcBorders>
              <w:top w:val="single" w:sz="4" w:space="0" w:color="auto"/>
              <w:left w:val="nil"/>
              <w:bottom w:val="single" w:sz="4" w:space="0" w:color="auto"/>
              <w:right w:val="nil"/>
            </w:tcBorders>
            <w:vAlign w:val="bottom"/>
          </w:tcPr>
          <w:p w14:paraId="518C72D1" w14:textId="77777777" w:rsidR="00B03C61" w:rsidRPr="00E4367D" w:rsidRDefault="00B03C61" w:rsidP="002B7951">
            <w:pPr>
              <w:pStyle w:val="TAR"/>
              <w:rPr>
                <w:rFonts w:cs="Arial"/>
                <w:lang w:eastAsia="en-US"/>
              </w:rPr>
            </w:pPr>
            <w:r w:rsidRPr="00E4367D">
              <w:rPr>
                <w:rFonts w:cs="Arial"/>
                <w:color w:val="000000"/>
                <w:szCs w:val="18"/>
                <w:lang w:eastAsia="en-US"/>
              </w:rPr>
              <w:t>758 MHz</w:t>
            </w:r>
          </w:p>
        </w:tc>
        <w:tc>
          <w:tcPr>
            <w:tcW w:w="244" w:type="dxa"/>
            <w:tcBorders>
              <w:top w:val="single" w:sz="4" w:space="0" w:color="auto"/>
              <w:left w:val="nil"/>
              <w:bottom w:val="single" w:sz="4" w:space="0" w:color="auto"/>
              <w:right w:val="nil"/>
            </w:tcBorders>
            <w:vAlign w:val="bottom"/>
          </w:tcPr>
          <w:p w14:paraId="141D8A3B" w14:textId="77777777" w:rsidR="00B03C61" w:rsidRPr="00E4367D" w:rsidRDefault="00B03C61" w:rsidP="002B7951">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4C4CA5CA" w14:textId="77777777" w:rsidR="00B03C61" w:rsidRPr="00E4367D" w:rsidRDefault="00B03C61" w:rsidP="002B7951">
            <w:pPr>
              <w:pStyle w:val="TAL"/>
              <w:rPr>
                <w:rFonts w:cs="Arial"/>
              </w:rPr>
            </w:pPr>
            <w:r w:rsidRPr="00E4367D">
              <w:rPr>
                <w:rFonts w:cs="Arial"/>
                <w:color w:val="000000"/>
                <w:szCs w:val="18"/>
              </w:rPr>
              <w:t>803 MHz</w:t>
            </w:r>
          </w:p>
        </w:tc>
        <w:tc>
          <w:tcPr>
            <w:tcW w:w="1169" w:type="dxa"/>
            <w:tcBorders>
              <w:top w:val="single" w:sz="4" w:space="0" w:color="auto"/>
              <w:left w:val="single" w:sz="4" w:space="0" w:color="auto"/>
              <w:bottom w:val="single" w:sz="4" w:space="0" w:color="auto"/>
              <w:right w:val="single" w:sz="4" w:space="0" w:color="auto"/>
            </w:tcBorders>
            <w:vAlign w:val="bottom"/>
          </w:tcPr>
          <w:p w14:paraId="3381249A" w14:textId="77777777" w:rsidR="00B03C61" w:rsidRPr="00E4367D" w:rsidRDefault="00B03C61" w:rsidP="002B7951">
            <w:pPr>
              <w:pStyle w:val="TAC"/>
              <w:rPr>
                <w:rFonts w:cs="Arial"/>
                <w:lang w:eastAsia="en-US"/>
              </w:rPr>
            </w:pPr>
            <w:r w:rsidRPr="00E4367D">
              <w:rPr>
                <w:rFonts w:cs="Arial"/>
                <w:color w:val="000000"/>
                <w:szCs w:val="18"/>
                <w:lang w:eastAsia="en-US"/>
              </w:rPr>
              <w:t>FDD</w:t>
            </w:r>
          </w:p>
        </w:tc>
      </w:tr>
      <w:tr w:rsidR="00B03C61" w:rsidRPr="00E4367D" w14:paraId="4C86EBE9" w14:textId="77777777" w:rsidTr="003F3F39">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717BE0E3" w14:textId="77777777" w:rsidR="00B03C61" w:rsidRPr="00E4367D" w:rsidRDefault="00B03C61" w:rsidP="002B7951">
            <w:pPr>
              <w:pStyle w:val="TAC"/>
              <w:rPr>
                <w:rFonts w:cs="Arial"/>
                <w:lang w:eastAsia="en-US"/>
              </w:rPr>
            </w:pPr>
            <w:r w:rsidRPr="00E4367D">
              <w:rPr>
                <w:rFonts w:cs="Arial"/>
                <w:color w:val="000000"/>
                <w:szCs w:val="18"/>
                <w:lang w:eastAsia="en-US"/>
              </w:rPr>
              <w:t>n38</w:t>
            </w:r>
          </w:p>
        </w:tc>
        <w:tc>
          <w:tcPr>
            <w:tcW w:w="1092" w:type="dxa"/>
            <w:tcBorders>
              <w:top w:val="single" w:sz="4" w:space="0" w:color="auto"/>
              <w:left w:val="single" w:sz="4" w:space="0" w:color="auto"/>
              <w:bottom w:val="single" w:sz="4" w:space="0" w:color="auto"/>
              <w:right w:val="nil"/>
            </w:tcBorders>
            <w:vAlign w:val="bottom"/>
          </w:tcPr>
          <w:p w14:paraId="386F4BF1" w14:textId="77777777" w:rsidR="00B03C61" w:rsidRPr="00E4367D" w:rsidRDefault="00B03C61" w:rsidP="002B7951">
            <w:pPr>
              <w:pStyle w:val="TAR"/>
              <w:rPr>
                <w:rFonts w:cs="Arial"/>
                <w:lang w:eastAsia="en-US"/>
              </w:rPr>
            </w:pPr>
            <w:r w:rsidRPr="00E4367D">
              <w:rPr>
                <w:rFonts w:cs="Arial"/>
                <w:color w:val="000000"/>
                <w:szCs w:val="18"/>
                <w:lang w:eastAsia="en-US"/>
              </w:rPr>
              <w:t>2570 MHz</w:t>
            </w:r>
          </w:p>
        </w:tc>
        <w:tc>
          <w:tcPr>
            <w:tcW w:w="284" w:type="dxa"/>
            <w:tcBorders>
              <w:top w:val="single" w:sz="4" w:space="0" w:color="auto"/>
              <w:left w:val="nil"/>
              <w:bottom w:val="single" w:sz="4" w:space="0" w:color="auto"/>
              <w:right w:val="nil"/>
            </w:tcBorders>
            <w:vAlign w:val="bottom"/>
          </w:tcPr>
          <w:p w14:paraId="20C1308C" w14:textId="77777777" w:rsidR="00B03C61" w:rsidRPr="00E4367D" w:rsidRDefault="00B03C61" w:rsidP="002B7951">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2E703617" w14:textId="77777777" w:rsidR="00B03C61" w:rsidRPr="00E4367D" w:rsidRDefault="00B03C61" w:rsidP="002B7951">
            <w:pPr>
              <w:pStyle w:val="TAL"/>
              <w:jc w:val="both"/>
              <w:rPr>
                <w:rFonts w:cs="Arial"/>
              </w:rPr>
            </w:pPr>
            <w:r w:rsidRPr="00E4367D">
              <w:rPr>
                <w:rFonts w:cs="Arial"/>
                <w:color w:val="000000"/>
                <w:szCs w:val="18"/>
              </w:rPr>
              <w:t>2620 MHz</w:t>
            </w:r>
          </w:p>
        </w:tc>
        <w:tc>
          <w:tcPr>
            <w:tcW w:w="1092" w:type="dxa"/>
            <w:tcBorders>
              <w:top w:val="single" w:sz="4" w:space="0" w:color="auto"/>
              <w:left w:val="nil"/>
              <w:bottom w:val="single" w:sz="4" w:space="0" w:color="auto"/>
              <w:right w:val="nil"/>
            </w:tcBorders>
            <w:vAlign w:val="bottom"/>
          </w:tcPr>
          <w:p w14:paraId="21D7D1EB" w14:textId="77777777" w:rsidR="00B03C61" w:rsidRPr="00E4367D" w:rsidRDefault="00B03C61" w:rsidP="002B7951">
            <w:pPr>
              <w:pStyle w:val="TAR"/>
              <w:rPr>
                <w:rFonts w:cs="Arial"/>
                <w:lang w:eastAsia="en-US"/>
              </w:rPr>
            </w:pPr>
            <w:r w:rsidRPr="00E4367D">
              <w:rPr>
                <w:rFonts w:cs="Arial"/>
                <w:color w:val="000000"/>
                <w:szCs w:val="18"/>
                <w:lang w:eastAsia="en-US"/>
              </w:rPr>
              <w:t>2570 MHz</w:t>
            </w:r>
          </w:p>
        </w:tc>
        <w:tc>
          <w:tcPr>
            <w:tcW w:w="244" w:type="dxa"/>
            <w:tcBorders>
              <w:top w:val="single" w:sz="4" w:space="0" w:color="auto"/>
              <w:left w:val="nil"/>
              <w:bottom w:val="single" w:sz="4" w:space="0" w:color="auto"/>
              <w:right w:val="nil"/>
            </w:tcBorders>
            <w:vAlign w:val="bottom"/>
          </w:tcPr>
          <w:p w14:paraId="6F9CFBBC" w14:textId="77777777" w:rsidR="00B03C61" w:rsidRPr="00E4367D" w:rsidRDefault="00B03C61" w:rsidP="002B7951">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7472538E" w14:textId="77777777" w:rsidR="00B03C61" w:rsidRPr="00E4367D" w:rsidRDefault="00B03C61" w:rsidP="002B7951">
            <w:pPr>
              <w:pStyle w:val="TAL"/>
              <w:rPr>
                <w:rFonts w:cs="Arial"/>
              </w:rPr>
            </w:pPr>
            <w:r w:rsidRPr="00E4367D">
              <w:rPr>
                <w:rFonts w:cs="Arial"/>
                <w:color w:val="000000"/>
                <w:szCs w:val="18"/>
              </w:rPr>
              <w:t>2620 MHz</w:t>
            </w:r>
          </w:p>
        </w:tc>
        <w:tc>
          <w:tcPr>
            <w:tcW w:w="1169" w:type="dxa"/>
            <w:tcBorders>
              <w:top w:val="single" w:sz="4" w:space="0" w:color="auto"/>
              <w:left w:val="single" w:sz="4" w:space="0" w:color="auto"/>
              <w:bottom w:val="single" w:sz="4" w:space="0" w:color="auto"/>
              <w:right w:val="single" w:sz="4" w:space="0" w:color="auto"/>
            </w:tcBorders>
            <w:vAlign w:val="bottom"/>
          </w:tcPr>
          <w:p w14:paraId="60FC5CF4" w14:textId="77777777" w:rsidR="00B03C61" w:rsidRPr="00E4367D" w:rsidRDefault="00B03C61" w:rsidP="002B7951">
            <w:pPr>
              <w:pStyle w:val="TAC"/>
              <w:rPr>
                <w:rFonts w:cs="Arial"/>
                <w:lang w:eastAsia="en-US"/>
              </w:rPr>
            </w:pPr>
            <w:r w:rsidRPr="00E4367D">
              <w:rPr>
                <w:rFonts w:cs="Arial"/>
                <w:color w:val="000000"/>
                <w:szCs w:val="18"/>
                <w:lang w:eastAsia="en-US"/>
              </w:rPr>
              <w:t>TDD</w:t>
            </w:r>
          </w:p>
        </w:tc>
      </w:tr>
      <w:tr w:rsidR="00B03C61" w:rsidRPr="00E4367D" w14:paraId="1C7A46DC" w14:textId="77777777" w:rsidTr="003F3F39">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6F15195E" w14:textId="77777777" w:rsidR="00B03C61" w:rsidRPr="00E4367D" w:rsidRDefault="00B03C61" w:rsidP="002B7951">
            <w:pPr>
              <w:pStyle w:val="TAC"/>
              <w:rPr>
                <w:rFonts w:cs="Arial"/>
                <w:lang w:eastAsia="en-US"/>
              </w:rPr>
            </w:pPr>
            <w:r w:rsidRPr="00E4367D">
              <w:rPr>
                <w:rFonts w:cs="Arial"/>
                <w:color w:val="000000"/>
                <w:szCs w:val="18"/>
                <w:lang w:eastAsia="zh-CN"/>
              </w:rPr>
              <w:t>n41</w:t>
            </w:r>
          </w:p>
        </w:tc>
        <w:tc>
          <w:tcPr>
            <w:tcW w:w="1092" w:type="dxa"/>
            <w:tcBorders>
              <w:top w:val="single" w:sz="4" w:space="0" w:color="auto"/>
              <w:left w:val="single" w:sz="4" w:space="0" w:color="auto"/>
              <w:bottom w:val="single" w:sz="4" w:space="0" w:color="auto"/>
              <w:right w:val="nil"/>
            </w:tcBorders>
            <w:vAlign w:val="bottom"/>
          </w:tcPr>
          <w:p w14:paraId="177B0F2E" w14:textId="77777777" w:rsidR="00B03C61" w:rsidRPr="00E4367D" w:rsidRDefault="00B03C61" w:rsidP="002B7951">
            <w:pPr>
              <w:pStyle w:val="TAR"/>
              <w:rPr>
                <w:rFonts w:cs="Arial"/>
                <w:lang w:eastAsia="en-US"/>
              </w:rPr>
            </w:pPr>
            <w:r w:rsidRPr="00E4367D">
              <w:rPr>
                <w:rFonts w:cs="Arial"/>
                <w:color w:val="000000"/>
                <w:szCs w:val="18"/>
                <w:lang w:eastAsia="zh-CN"/>
              </w:rPr>
              <w:t>2496 MHz</w:t>
            </w:r>
          </w:p>
        </w:tc>
        <w:tc>
          <w:tcPr>
            <w:tcW w:w="284" w:type="dxa"/>
            <w:tcBorders>
              <w:top w:val="single" w:sz="4" w:space="0" w:color="auto"/>
              <w:left w:val="nil"/>
              <w:bottom w:val="single" w:sz="4" w:space="0" w:color="auto"/>
              <w:right w:val="nil"/>
            </w:tcBorders>
            <w:vAlign w:val="bottom"/>
          </w:tcPr>
          <w:p w14:paraId="67021E11" w14:textId="77777777" w:rsidR="00B03C61" w:rsidRPr="00E4367D" w:rsidRDefault="00B03C61" w:rsidP="002B7951">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57486185" w14:textId="77777777" w:rsidR="00B03C61" w:rsidRPr="00E4367D" w:rsidRDefault="00B03C61" w:rsidP="002B7951">
            <w:pPr>
              <w:pStyle w:val="TAL"/>
              <w:jc w:val="both"/>
              <w:rPr>
                <w:rFonts w:cs="Arial"/>
              </w:rPr>
            </w:pPr>
            <w:r w:rsidRPr="00E4367D">
              <w:rPr>
                <w:rFonts w:cs="Arial"/>
                <w:color w:val="000000"/>
                <w:szCs w:val="18"/>
                <w:lang w:eastAsia="zh-CN"/>
              </w:rPr>
              <w:t>2690 MHz</w:t>
            </w:r>
          </w:p>
        </w:tc>
        <w:tc>
          <w:tcPr>
            <w:tcW w:w="1092" w:type="dxa"/>
            <w:tcBorders>
              <w:top w:val="single" w:sz="4" w:space="0" w:color="auto"/>
              <w:left w:val="nil"/>
              <w:bottom w:val="single" w:sz="4" w:space="0" w:color="auto"/>
              <w:right w:val="nil"/>
            </w:tcBorders>
            <w:vAlign w:val="bottom"/>
          </w:tcPr>
          <w:p w14:paraId="0ED20203" w14:textId="77777777" w:rsidR="00B03C61" w:rsidRPr="00E4367D" w:rsidRDefault="00B03C61" w:rsidP="002B7951">
            <w:pPr>
              <w:pStyle w:val="TAR"/>
              <w:rPr>
                <w:rFonts w:cs="Arial"/>
                <w:lang w:eastAsia="en-US"/>
              </w:rPr>
            </w:pPr>
            <w:r w:rsidRPr="00E4367D">
              <w:rPr>
                <w:rFonts w:cs="Arial"/>
                <w:color w:val="000000"/>
                <w:szCs w:val="18"/>
                <w:lang w:eastAsia="zh-CN"/>
              </w:rPr>
              <w:t>2496 MHz</w:t>
            </w:r>
          </w:p>
        </w:tc>
        <w:tc>
          <w:tcPr>
            <w:tcW w:w="244" w:type="dxa"/>
            <w:tcBorders>
              <w:top w:val="single" w:sz="4" w:space="0" w:color="auto"/>
              <w:left w:val="nil"/>
              <w:bottom w:val="single" w:sz="4" w:space="0" w:color="auto"/>
              <w:right w:val="nil"/>
            </w:tcBorders>
            <w:vAlign w:val="bottom"/>
          </w:tcPr>
          <w:p w14:paraId="29A3E6A3" w14:textId="77777777" w:rsidR="00B03C61" w:rsidRPr="00E4367D" w:rsidRDefault="00B03C61" w:rsidP="002B7951">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0FD3C1E0" w14:textId="77777777" w:rsidR="00B03C61" w:rsidRPr="00E4367D" w:rsidRDefault="00B03C61" w:rsidP="002B7951">
            <w:pPr>
              <w:pStyle w:val="TAL"/>
              <w:rPr>
                <w:rFonts w:cs="Arial"/>
              </w:rPr>
            </w:pPr>
            <w:r w:rsidRPr="00E4367D">
              <w:rPr>
                <w:rFonts w:cs="Arial"/>
                <w:color w:val="000000"/>
                <w:szCs w:val="18"/>
                <w:lang w:eastAsia="zh-CN"/>
              </w:rPr>
              <w:t>2690 MHz</w:t>
            </w:r>
          </w:p>
        </w:tc>
        <w:tc>
          <w:tcPr>
            <w:tcW w:w="1169" w:type="dxa"/>
            <w:tcBorders>
              <w:top w:val="single" w:sz="4" w:space="0" w:color="auto"/>
              <w:left w:val="single" w:sz="4" w:space="0" w:color="auto"/>
              <w:bottom w:val="single" w:sz="4" w:space="0" w:color="auto"/>
              <w:right w:val="single" w:sz="4" w:space="0" w:color="auto"/>
            </w:tcBorders>
            <w:vAlign w:val="bottom"/>
          </w:tcPr>
          <w:p w14:paraId="49C16CDD" w14:textId="77777777" w:rsidR="00B03C61" w:rsidRPr="00E4367D" w:rsidRDefault="00B03C61" w:rsidP="002B7951">
            <w:pPr>
              <w:pStyle w:val="TAC"/>
              <w:rPr>
                <w:rFonts w:cs="Arial"/>
                <w:lang w:eastAsia="en-US"/>
              </w:rPr>
            </w:pPr>
            <w:r w:rsidRPr="00E4367D">
              <w:rPr>
                <w:rFonts w:cs="Arial"/>
                <w:color w:val="000000"/>
                <w:szCs w:val="18"/>
                <w:lang w:eastAsia="en-US"/>
              </w:rPr>
              <w:t>TDD</w:t>
            </w:r>
          </w:p>
        </w:tc>
      </w:tr>
      <w:tr w:rsidR="00B03C61" w:rsidRPr="00E4367D" w14:paraId="1EC27728" w14:textId="77777777" w:rsidTr="003F3F39">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19FD20F8" w14:textId="77777777" w:rsidR="00B03C61" w:rsidRPr="00E4367D" w:rsidRDefault="00B03C61" w:rsidP="002B7951">
            <w:pPr>
              <w:pStyle w:val="TAC"/>
              <w:rPr>
                <w:rFonts w:cs="Arial"/>
                <w:lang w:eastAsia="en-US"/>
              </w:rPr>
            </w:pPr>
            <w:r w:rsidRPr="00E4367D">
              <w:rPr>
                <w:rFonts w:cs="Arial"/>
                <w:color w:val="000000"/>
                <w:szCs w:val="18"/>
                <w:lang w:eastAsia="ja-JP"/>
              </w:rPr>
              <w:t>n50</w:t>
            </w:r>
          </w:p>
        </w:tc>
        <w:tc>
          <w:tcPr>
            <w:tcW w:w="1092" w:type="dxa"/>
            <w:tcBorders>
              <w:top w:val="single" w:sz="4" w:space="0" w:color="auto"/>
              <w:left w:val="single" w:sz="4" w:space="0" w:color="auto"/>
              <w:bottom w:val="single" w:sz="4" w:space="0" w:color="auto"/>
              <w:right w:val="nil"/>
            </w:tcBorders>
            <w:vAlign w:val="bottom"/>
          </w:tcPr>
          <w:p w14:paraId="1EE682AB" w14:textId="77777777" w:rsidR="00B03C61" w:rsidRPr="00E4367D" w:rsidRDefault="00B03C61" w:rsidP="002B7951">
            <w:pPr>
              <w:pStyle w:val="TAR"/>
              <w:rPr>
                <w:rFonts w:cs="Arial"/>
                <w:lang w:eastAsia="en-US"/>
              </w:rPr>
            </w:pPr>
            <w:r w:rsidRPr="00E4367D">
              <w:rPr>
                <w:rFonts w:cs="Arial"/>
                <w:color w:val="000000"/>
                <w:szCs w:val="18"/>
                <w:lang w:eastAsia="zh-CN"/>
              </w:rPr>
              <w:t>1432 MHz</w:t>
            </w:r>
          </w:p>
        </w:tc>
        <w:tc>
          <w:tcPr>
            <w:tcW w:w="284" w:type="dxa"/>
            <w:tcBorders>
              <w:top w:val="single" w:sz="4" w:space="0" w:color="auto"/>
              <w:left w:val="nil"/>
              <w:bottom w:val="single" w:sz="4" w:space="0" w:color="auto"/>
              <w:right w:val="nil"/>
            </w:tcBorders>
            <w:vAlign w:val="bottom"/>
          </w:tcPr>
          <w:p w14:paraId="0C2F92EC" w14:textId="77777777" w:rsidR="00B03C61" w:rsidRPr="00E4367D" w:rsidRDefault="00B03C61" w:rsidP="002B7951">
            <w:pPr>
              <w:pStyle w:val="TAC"/>
              <w:jc w:val="right"/>
              <w:rPr>
                <w:rFonts w:cs="Arial"/>
                <w:lang w:eastAsia="en-US"/>
              </w:rPr>
            </w:pPr>
            <w:r w:rsidRPr="00E4367D">
              <w:rPr>
                <w:rFonts w:cs="Arial"/>
                <w:color w:val="000000"/>
                <w:szCs w:val="18"/>
                <w:lang w:eastAsia="ja-JP"/>
              </w:rPr>
              <w:t>–</w:t>
            </w:r>
          </w:p>
        </w:tc>
        <w:tc>
          <w:tcPr>
            <w:tcW w:w="1317" w:type="dxa"/>
            <w:tcBorders>
              <w:top w:val="single" w:sz="4" w:space="0" w:color="auto"/>
              <w:left w:val="nil"/>
              <w:bottom w:val="single" w:sz="4" w:space="0" w:color="auto"/>
              <w:right w:val="single" w:sz="4" w:space="0" w:color="auto"/>
            </w:tcBorders>
            <w:vAlign w:val="bottom"/>
          </w:tcPr>
          <w:p w14:paraId="18240F13" w14:textId="77777777" w:rsidR="00B03C61" w:rsidRPr="00E4367D" w:rsidRDefault="00B03C61" w:rsidP="002B7951">
            <w:pPr>
              <w:pStyle w:val="TAL"/>
              <w:jc w:val="both"/>
              <w:rPr>
                <w:rFonts w:cs="Arial"/>
              </w:rPr>
            </w:pPr>
            <w:r w:rsidRPr="00E4367D">
              <w:rPr>
                <w:rFonts w:cs="Arial"/>
                <w:color w:val="000000"/>
                <w:szCs w:val="18"/>
                <w:lang w:eastAsia="zh-CN"/>
              </w:rPr>
              <w:t>1517 MHz</w:t>
            </w:r>
          </w:p>
        </w:tc>
        <w:tc>
          <w:tcPr>
            <w:tcW w:w="1092" w:type="dxa"/>
            <w:tcBorders>
              <w:top w:val="single" w:sz="4" w:space="0" w:color="auto"/>
              <w:left w:val="nil"/>
              <w:bottom w:val="single" w:sz="4" w:space="0" w:color="auto"/>
              <w:right w:val="nil"/>
            </w:tcBorders>
            <w:vAlign w:val="bottom"/>
          </w:tcPr>
          <w:p w14:paraId="3A630D3E" w14:textId="77777777" w:rsidR="00B03C61" w:rsidRPr="00E4367D" w:rsidRDefault="00B03C61" w:rsidP="002B7951">
            <w:pPr>
              <w:pStyle w:val="TAR"/>
              <w:rPr>
                <w:rFonts w:cs="Arial"/>
                <w:lang w:eastAsia="en-US"/>
              </w:rPr>
            </w:pPr>
            <w:r w:rsidRPr="00E4367D">
              <w:rPr>
                <w:rFonts w:cs="Arial"/>
                <w:color w:val="000000"/>
                <w:szCs w:val="18"/>
                <w:lang w:eastAsia="zh-CN"/>
              </w:rPr>
              <w:t>1432 MHz</w:t>
            </w:r>
          </w:p>
        </w:tc>
        <w:tc>
          <w:tcPr>
            <w:tcW w:w="244" w:type="dxa"/>
            <w:tcBorders>
              <w:top w:val="single" w:sz="4" w:space="0" w:color="auto"/>
              <w:left w:val="nil"/>
              <w:bottom w:val="single" w:sz="4" w:space="0" w:color="auto"/>
              <w:right w:val="nil"/>
            </w:tcBorders>
            <w:vAlign w:val="bottom"/>
          </w:tcPr>
          <w:p w14:paraId="04FFC5FD" w14:textId="77777777" w:rsidR="00B03C61" w:rsidRPr="00E4367D" w:rsidRDefault="00B03C61" w:rsidP="002B7951">
            <w:pPr>
              <w:pStyle w:val="TAC"/>
              <w:rPr>
                <w:rFonts w:cs="Arial"/>
                <w:lang w:eastAsia="en-US"/>
              </w:rPr>
            </w:pPr>
            <w:r w:rsidRPr="00E4367D">
              <w:rPr>
                <w:rFonts w:cs="Arial"/>
                <w:color w:val="000000"/>
                <w:szCs w:val="18"/>
                <w:lang w:eastAsia="ja-JP"/>
              </w:rPr>
              <w:t>–</w:t>
            </w:r>
          </w:p>
        </w:tc>
        <w:tc>
          <w:tcPr>
            <w:tcW w:w="1216" w:type="dxa"/>
            <w:tcBorders>
              <w:top w:val="single" w:sz="4" w:space="0" w:color="auto"/>
              <w:left w:val="nil"/>
              <w:bottom w:val="single" w:sz="4" w:space="0" w:color="auto"/>
              <w:right w:val="single" w:sz="4" w:space="0" w:color="auto"/>
            </w:tcBorders>
            <w:vAlign w:val="bottom"/>
          </w:tcPr>
          <w:p w14:paraId="635B32CE" w14:textId="77777777" w:rsidR="00B03C61" w:rsidRPr="00E4367D" w:rsidRDefault="00B03C61" w:rsidP="002B7951">
            <w:pPr>
              <w:pStyle w:val="TAL"/>
              <w:rPr>
                <w:rFonts w:cs="Arial"/>
              </w:rPr>
            </w:pPr>
            <w:r w:rsidRPr="00E4367D">
              <w:rPr>
                <w:rFonts w:cs="Arial"/>
                <w:color w:val="000000"/>
                <w:szCs w:val="18"/>
                <w:lang w:eastAsia="zh-CN"/>
              </w:rPr>
              <w:t>1517 MHz</w:t>
            </w:r>
          </w:p>
        </w:tc>
        <w:tc>
          <w:tcPr>
            <w:tcW w:w="1169" w:type="dxa"/>
            <w:tcBorders>
              <w:top w:val="single" w:sz="4" w:space="0" w:color="auto"/>
              <w:left w:val="single" w:sz="4" w:space="0" w:color="auto"/>
              <w:bottom w:val="single" w:sz="4" w:space="0" w:color="auto"/>
              <w:right w:val="single" w:sz="4" w:space="0" w:color="auto"/>
            </w:tcBorders>
            <w:vAlign w:val="bottom"/>
          </w:tcPr>
          <w:p w14:paraId="3CB8F602" w14:textId="77777777" w:rsidR="00B03C61" w:rsidRPr="00E4367D" w:rsidRDefault="00B03C61" w:rsidP="002B7951">
            <w:pPr>
              <w:pStyle w:val="TAC"/>
              <w:rPr>
                <w:rFonts w:cs="Arial"/>
                <w:lang w:eastAsia="en-US"/>
              </w:rPr>
            </w:pPr>
            <w:r w:rsidRPr="00E4367D">
              <w:rPr>
                <w:rFonts w:cs="Arial"/>
                <w:color w:val="000000"/>
                <w:szCs w:val="18"/>
                <w:lang w:eastAsia="ja-JP"/>
              </w:rPr>
              <w:t>TDD</w:t>
            </w:r>
          </w:p>
        </w:tc>
      </w:tr>
      <w:tr w:rsidR="00B03C61" w:rsidRPr="00E4367D" w14:paraId="63A7024F" w14:textId="77777777" w:rsidTr="003F3F39">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2561F780" w14:textId="77777777" w:rsidR="00B03C61" w:rsidRPr="00E4367D" w:rsidRDefault="00B03C61" w:rsidP="002B7951">
            <w:pPr>
              <w:pStyle w:val="TAC"/>
              <w:rPr>
                <w:rFonts w:cs="Arial"/>
                <w:lang w:eastAsia="en-US"/>
              </w:rPr>
            </w:pPr>
            <w:r w:rsidRPr="00E4367D">
              <w:rPr>
                <w:rFonts w:cs="Arial"/>
                <w:color w:val="000000"/>
                <w:szCs w:val="18"/>
                <w:lang w:eastAsia="ja-JP"/>
              </w:rPr>
              <w:t>n51</w:t>
            </w:r>
          </w:p>
        </w:tc>
        <w:tc>
          <w:tcPr>
            <w:tcW w:w="1092" w:type="dxa"/>
            <w:tcBorders>
              <w:top w:val="single" w:sz="4" w:space="0" w:color="auto"/>
              <w:left w:val="single" w:sz="4" w:space="0" w:color="auto"/>
              <w:bottom w:val="single" w:sz="4" w:space="0" w:color="auto"/>
              <w:right w:val="nil"/>
            </w:tcBorders>
            <w:vAlign w:val="bottom"/>
          </w:tcPr>
          <w:p w14:paraId="3A60A54B" w14:textId="77777777" w:rsidR="00B03C61" w:rsidRPr="00E4367D" w:rsidRDefault="00B03C61" w:rsidP="002B7951">
            <w:pPr>
              <w:pStyle w:val="TAR"/>
              <w:rPr>
                <w:rFonts w:cs="Arial"/>
                <w:lang w:eastAsia="en-US"/>
              </w:rPr>
            </w:pPr>
            <w:r w:rsidRPr="00E4367D">
              <w:rPr>
                <w:rFonts w:cs="Arial"/>
                <w:color w:val="000000"/>
                <w:szCs w:val="18"/>
                <w:lang w:eastAsia="zh-CN"/>
              </w:rPr>
              <w:t>1427 MHz</w:t>
            </w:r>
          </w:p>
        </w:tc>
        <w:tc>
          <w:tcPr>
            <w:tcW w:w="284" w:type="dxa"/>
            <w:tcBorders>
              <w:top w:val="single" w:sz="4" w:space="0" w:color="auto"/>
              <w:left w:val="nil"/>
              <w:bottom w:val="single" w:sz="4" w:space="0" w:color="auto"/>
              <w:right w:val="nil"/>
            </w:tcBorders>
            <w:vAlign w:val="bottom"/>
          </w:tcPr>
          <w:p w14:paraId="28B20624" w14:textId="77777777" w:rsidR="00B03C61" w:rsidRPr="00E4367D" w:rsidRDefault="00B03C61" w:rsidP="002B7951">
            <w:pPr>
              <w:pStyle w:val="TAC"/>
              <w:jc w:val="right"/>
              <w:rPr>
                <w:rFonts w:cs="Arial"/>
                <w:lang w:eastAsia="en-US"/>
              </w:rPr>
            </w:pPr>
            <w:r w:rsidRPr="00E4367D">
              <w:rPr>
                <w:rFonts w:cs="Arial"/>
                <w:color w:val="000000"/>
                <w:szCs w:val="18"/>
                <w:lang w:eastAsia="ja-JP"/>
              </w:rPr>
              <w:t>–</w:t>
            </w:r>
          </w:p>
        </w:tc>
        <w:tc>
          <w:tcPr>
            <w:tcW w:w="1317" w:type="dxa"/>
            <w:tcBorders>
              <w:top w:val="single" w:sz="4" w:space="0" w:color="auto"/>
              <w:left w:val="nil"/>
              <w:bottom w:val="single" w:sz="4" w:space="0" w:color="auto"/>
              <w:right w:val="single" w:sz="4" w:space="0" w:color="auto"/>
            </w:tcBorders>
            <w:vAlign w:val="bottom"/>
          </w:tcPr>
          <w:p w14:paraId="50A24907" w14:textId="77777777" w:rsidR="00B03C61" w:rsidRPr="00E4367D" w:rsidRDefault="00B03C61" w:rsidP="002B7951">
            <w:pPr>
              <w:pStyle w:val="TAL"/>
              <w:jc w:val="both"/>
              <w:rPr>
                <w:rFonts w:cs="Arial"/>
              </w:rPr>
            </w:pPr>
            <w:r w:rsidRPr="00E4367D">
              <w:rPr>
                <w:rFonts w:cs="Arial"/>
                <w:color w:val="000000"/>
                <w:szCs w:val="18"/>
                <w:lang w:eastAsia="zh-CN"/>
              </w:rPr>
              <w:t>1432 MHz</w:t>
            </w:r>
          </w:p>
        </w:tc>
        <w:tc>
          <w:tcPr>
            <w:tcW w:w="1092" w:type="dxa"/>
            <w:tcBorders>
              <w:top w:val="single" w:sz="4" w:space="0" w:color="auto"/>
              <w:left w:val="nil"/>
              <w:bottom w:val="single" w:sz="4" w:space="0" w:color="auto"/>
              <w:right w:val="nil"/>
            </w:tcBorders>
            <w:vAlign w:val="bottom"/>
          </w:tcPr>
          <w:p w14:paraId="7CD862FD" w14:textId="77777777" w:rsidR="00B03C61" w:rsidRPr="00E4367D" w:rsidRDefault="00B03C61" w:rsidP="002B7951">
            <w:pPr>
              <w:pStyle w:val="TAR"/>
              <w:rPr>
                <w:rFonts w:cs="Arial"/>
                <w:lang w:eastAsia="en-US"/>
              </w:rPr>
            </w:pPr>
            <w:r w:rsidRPr="00E4367D">
              <w:rPr>
                <w:rFonts w:cs="Arial"/>
                <w:color w:val="000000"/>
                <w:szCs w:val="18"/>
                <w:lang w:eastAsia="zh-CN"/>
              </w:rPr>
              <w:t>1427 MHz</w:t>
            </w:r>
          </w:p>
        </w:tc>
        <w:tc>
          <w:tcPr>
            <w:tcW w:w="244" w:type="dxa"/>
            <w:tcBorders>
              <w:top w:val="single" w:sz="4" w:space="0" w:color="auto"/>
              <w:left w:val="nil"/>
              <w:bottom w:val="single" w:sz="4" w:space="0" w:color="auto"/>
              <w:right w:val="nil"/>
            </w:tcBorders>
            <w:vAlign w:val="bottom"/>
          </w:tcPr>
          <w:p w14:paraId="145A6EC3" w14:textId="77777777" w:rsidR="00B03C61" w:rsidRPr="00E4367D" w:rsidRDefault="00B03C61" w:rsidP="002B7951">
            <w:pPr>
              <w:pStyle w:val="TAC"/>
              <w:rPr>
                <w:rFonts w:cs="Arial"/>
                <w:lang w:eastAsia="en-US"/>
              </w:rPr>
            </w:pPr>
            <w:r w:rsidRPr="00E4367D">
              <w:rPr>
                <w:rFonts w:cs="Arial"/>
                <w:color w:val="000000"/>
                <w:szCs w:val="18"/>
                <w:lang w:eastAsia="ja-JP"/>
              </w:rPr>
              <w:t>–</w:t>
            </w:r>
          </w:p>
        </w:tc>
        <w:tc>
          <w:tcPr>
            <w:tcW w:w="1216" w:type="dxa"/>
            <w:tcBorders>
              <w:top w:val="single" w:sz="4" w:space="0" w:color="auto"/>
              <w:left w:val="nil"/>
              <w:bottom w:val="single" w:sz="4" w:space="0" w:color="auto"/>
              <w:right w:val="single" w:sz="4" w:space="0" w:color="auto"/>
            </w:tcBorders>
            <w:vAlign w:val="bottom"/>
          </w:tcPr>
          <w:p w14:paraId="6C57E336" w14:textId="77777777" w:rsidR="00B03C61" w:rsidRPr="00E4367D" w:rsidRDefault="00B03C61" w:rsidP="002B7951">
            <w:pPr>
              <w:pStyle w:val="TAL"/>
              <w:rPr>
                <w:rFonts w:cs="Arial"/>
              </w:rPr>
            </w:pPr>
            <w:r w:rsidRPr="00E4367D">
              <w:rPr>
                <w:rFonts w:cs="Arial"/>
                <w:color w:val="000000"/>
                <w:szCs w:val="18"/>
                <w:lang w:eastAsia="zh-CN"/>
              </w:rPr>
              <w:t>1432 MHz</w:t>
            </w:r>
          </w:p>
        </w:tc>
        <w:tc>
          <w:tcPr>
            <w:tcW w:w="1169" w:type="dxa"/>
            <w:tcBorders>
              <w:top w:val="single" w:sz="4" w:space="0" w:color="auto"/>
              <w:left w:val="single" w:sz="4" w:space="0" w:color="auto"/>
              <w:bottom w:val="single" w:sz="4" w:space="0" w:color="auto"/>
              <w:right w:val="single" w:sz="4" w:space="0" w:color="auto"/>
            </w:tcBorders>
            <w:vAlign w:val="bottom"/>
          </w:tcPr>
          <w:p w14:paraId="02B48D8D" w14:textId="77777777" w:rsidR="00B03C61" w:rsidRPr="00E4367D" w:rsidRDefault="00B03C61" w:rsidP="002B7951">
            <w:pPr>
              <w:pStyle w:val="TAC"/>
              <w:rPr>
                <w:rFonts w:cs="Arial"/>
                <w:lang w:eastAsia="en-US"/>
              </w:rPr>
            </w:pPr>
            <w:r w:rsidRPr="00E4367D">
              <w:rPr>
                <w:rFonts w:cs="Arial"/>
                <w:color w:val="000000"/>
                <w:szCs w:val="18"/>
                <w:lang w:eastAsia="ja-JP"/>
              </w:rPr>
              <w:t>TDD</w:t>
            </w:r>
          </w:p>
        </w:tc>
      </w:tr>
      <w:tr w:rsidR="00B03C61" w:rsidRPr="00E4367D" w14:paraId="780E4435" w14:textId="77777777" w:rsidTr="003F3F39">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1910715D" w14:textId="77777777" w:rsidR="00B03C61" w:rsidRPr="00E4367D" w:rsidRDefault="00B03C61" w:rsidP="002B7951">
            <w:pPr>
              <w:pStyle w:val="TAC"/>
              <w:rPr>
                <w:rFonts w:cs="Arial"/>
                <w:lang w:eastAsia="en-US"/>
              </w:rPr>
            </w:pPr>
            <w:r w:rsidRPr="00E4367D">
              <w:rPr>
                <w:rFonts w:cs="Arial"/>
                <w:color w:val="000000"/>
                <w:szCs w:val="18"/>
                <w:lang w:eastAsia="en-US"/>
              </w:rPr>
              <w:t>n66</w:t>
            </w:r>
          </w:p>
        </w:tc>
        <w:tc>
          <w:tcPr>
            <w:tcW w:w="1092" w:type="dxa"/>
            <w:tcBorders>
              <w:top w:val="single" w:sz="4" w:space="0" w:color="auto"/>
              <w:left w:val="single" w:sz="4" w:space="0" w:color="auto"/>
              <w:bottom w:val="single" w:sz="4" w:space="0" w:color="auto"/>
              <w:right w:val="nil"/>
            </w:tcBorders>
            <w:vAlign w:val="bottom"/>
          </w:tcPr>
          <w:p w14:paraId="26D9AD0A" w14:textId="77777777" w:rsidR="00B03C61" w:rsidRPr="00E4367D" w:rsidRDefault="00B03C61" w:rsidP="002B7951">
            <w:pPr>
              <w:pStyle w:val="TAR"/>
              <w:rPr>
                <w:rFonts w:cs="Arial"/>
                <w:lang w:eastAsia="en-US"/>
              </w:rPr>
            </w:pPr>
            <w:r w:rsidRPr="00E4367D">
              <w:rPr>
                <w:rFonts w:cs="Arial"/>
                <w:color w:val="000000"/>
                <w:szCs w:val="18"/>
                <w:lang w:eastAsia="en-US"/>
              </w:rPr>
              <w:t>1710 MHz</w:t>
            </w:r>
          </w:p>
        </w:tc>
        <w:tc>
          <w:tcPr>
            <w:tcW w:w="284" w:type="dxa"/>
            <w:tcBorders>
              <w:top w:val="single" w:sz="4" w:space="0" w:color="auto"/>
              <w:left w:val="nil"/>
              <w:bottom w:val="single" w:sz="4" w:space="0" w:color="auto"/>
              <w:right w:val="nil"/>
            </w:tcBorders>
            <w:vAlign w:val="bottom"/>
          </w:tcPr>
          <w:p w14:paraId="07D03194" w14:textId="77777777" w:rsidR="00B03C61" w:rsidRPr="00E4367D" w:rsidRDefault="00B03C61" w:rsidP="002B7951">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590A9F2E" w14:textId="77777777" w:rsidR="00B03C61" w:rsidRPr="00E4367D" w:rsidRDefault="00B03C61" w:rsidP="002B7951">
            <w:pPr>
              <w:pStyle w:val="TAL"/>
              <w:jc w:val="both"/>
              <w:rPr>
                <w:rFonts w:cs="Arial"/>
              </w:rPr>
            </w:pPr>
            <w:r w:rsidRPr="00E4367D">
              <w:rPr>
                <w:rFonts w:cs="Arial"/>
                <w:color w:val="000000"/>
                <w:szCs w:val="18"/>
              </w:rPr>
              <w:t xml:space="preserve">1780 MHz </w:t>
            </w:r>
          </w:p>
        </w:tc>
        <w:tc>
          <w:tcPr>
            <w:tcW w:w="1092" w:type="dxa"/>
            <w:tcBorders>
              <w:top w:val="single" w:sz="4" w:space="0" w:color="auto"/>
              <w:left w:val="nil"/>
              <w:bottom w:val="single" w:sz="4" w:space="0" w:color="auto"/>
              <w:right w:val="nil"/>
            </w:tcBorders>
            <w:vAlign w:val="bottom"/>
          </w:tcPr>
          <w:p w14:paraId="07898C32" w14:textId="77777777" w:rsidR="00B03C61" w:rsidRPr="00E4367D" w:rsidRDefault="00B03C61" w:rsidP="002B7951">
            <w:pPr>
              <w:pStyle w:val="TAR"/>
              <w:rPr>
                <w:rFonts w:cs="Arial"/>
                <w:lang w:eastAsia="en-US"/>
              </w:rPr>
            </w:pPr>
            <w:r w:rsidRPr="00E4367D">
              <w:rPr>
                <w:rFonts w:cs="Arial"/>
                <w:color w:val="000000"/>
                <w:szCs w:val="18"/>
                <w:lang w:eastAsia="en-US"/>
              </w:rPr>
              <w:t>2110 MHz</w:t>
            </w:r>
          </w:p>
        </w:tc>
        <w:tc>
          <w:tcPr>
            <w:tcW w:w="244" w:type="dxa"/>
            <w:tcBorders>
              <w:top w:val="single" w:sz="4" w:space="0" w:color="auto"/>
              <w:left w:val="nil"/>
              <w:bottom w:val="single" w:sz="4" w:space="0" w:color="auto"/>
              <w:right w:val="nil"/>
            </w:tcBorders>
            <w:vAlign w:val="bottom"/>
          </w:tcPr>
          <w:p w14:paraId="42D3FD88" w14:textId="77777777" w:rsidR="00B03C61" w:rsidRPr="00E4367D" w:rsidRDefault="00B03C61" w:rsidP="002B7951">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59B21A0E" w14:textId="77777777" w:rsidR="00B03C61" w:rsidRPr="00E4367D" w:rsidRDefault="00B03C61" w:rsidP="002B7951">
            <w:pPr>
              <w:pStyle w:val="TAL"/>
              <w:rPr>
                <w:rFonts w:cs="Arial"/>
              </w:rPr>
            </w:pPr>
            <w:r w:rsidRPr="00E4367D">
              <w:rPr>
                <w:rFonts w:cs="Arial"/>
                <w:color w:val="000000"/>
                <w:szCs w:val="18"/>
              </w:rPr>
              <w:t>2200 MHz</w:t>
            </w:r>
          </w:p>
        </w:tc>
        <w:tc>
          <w:tcPr>
            <w:tcW w:w="1169" w:type="dxa"/>
            <w:tcBorders>
              <w:top w:val="single" w:sz="4" w:space="0" w:color="auto"/>
              <w:left w:val="single" w:sz="4" w:space="0" w:color="auto"/>
              <w:bottom w:val="single" w:sz="4" w:space="0" w:color="auto"/>
              <w:right w:val="single" w:sz="4" w:space="0" w:color="auto"/>
            </w:tcBorders>
            <w:vAlign w:val="bottom"/>
          </w:tcPr>
          <w:p w14:paraId="209E6826" w14:textId="77777777" w:rsidR="00B03C61" w:rsidRPr="00E4367D" w:rsidRDefault="00B03C61" w:rsidP="002B7951">
            <w:pPr>
              <w:pStyle w:val="TAC"/>
              <w:rPr>
                <w:rFonts w:cs="Arial"/>
                <w:lang w:eastAsia="en-US"/>
              </w:rPr>
            </w:pPr>
            <w:r w:rsidRPr="00E4367D">
              <w:rPr>
                <w:rFonts w:cs="Arial"/>
                <w:color w:val="000000"/>
                <w:szCs w:val="18"/>
                <w:lang w:eastAsia="en-US"/>
              </w:rPr>
              <w:t>FDD</w:t>
            </w:r>
          </w:p>
        </w:tc>
      </w:tr>
      <w:tr w:rsidR="00B03C61" w:rsidRPr="00E4367D" w14:paraId="04C55A21" w14:textId="77777777" w:rsidTr="003F3F39">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565B8D41" w14:textId="77777777" w:rsidR="00B03C61" w:rsidRPr="00E4367D" w:rsidRDefault="00B03C61" w:rsidP="002B7951">
            <w:pPr>
              <w:pStyle w:val="TAC"/>
              <w:rPr>
                <w:rFonts w:cs="Arial"/>
                <w:lang w:eastAsia="en-US"/>
              </w:rPr>
            </w:pPr>
            <w:r w:rsidRPr="00E4367D">
              <w:rPr>
                <w:rFonts w:cs="Arial"/>
                <w:color w:val="000000"/>
                <w:szCs w:val="18"/>
                <w:lang w:eastAsia="en-US"/>
              </w:rPr>
              <w:t>n70</w:t>
            </w:r>
          </w:p>
        </w:tc>
        <w:tc>
          <w:tcPr>
            <w:tcW w:w="1092" w:type="dxa"/>
            <w:tcBorders>
              <w:top w:val="single" w:sz="4" w:space="0" w:color="auto"/>
              <w:left w:val="single" w:sz="4" w:space="0" w:color="auto"/>
              <w:bottom w:val="single" w:sz="4" w:space="0" w:color="auto"/>
              <w:right w:val="nil"/>
            </w:tcBorders>
            <w:vAlign w:val="bottom"/>
          </w:tcPr>
          <w:p w14:paraId="1146D4F4" w14:textId="77777777" w:rsidR="00B03C61" w:rsidRPr="00E4367D" w:rsidRDefault="00B03C61" w:rsidP="002B7951">
            <w:pPr>
              <w:pStyle w:val="TAR"/>
              <w:rPr>
                <w:rFonts w:cs="Arial"/>
                <w:lang w:eastAsia="en-US"/>
              </w:rPr>
            </w:pPr>
            <w:r w:rsidRPr="00E4367D">
              <w:rPr>
                <w:rFonts w:cs="Arial"/>
                <w:color w:val="000000"/>
                <w:szCs w:val="18"/>
                <w:lang w:eastAsia="en-US"/>
              </w:rPr>
              <w:t>1695 MHz</w:t>
            </w:r>
          </w:p>
        </w:tc>
        <w:tc>
          <w:tcPr>
            <w:tcW w:w="284" w:type="dxa"/>
            <w:tcBorders>
              <w:top w:val="single" w:sz="4" w:space="0" w:color="auto"/>
              <w:left w:val="nil"/>
              <w:bottom w:val="single" w:sz="4" w:space="0" w:color="auto"/>
              <w:right w:val="nil"/>
            </w:tcBorders>
            <w:vAlign w:val="bottom"/>
          </w:tcPr>
          <w:p w14:paraId="65643C0D" w14:textId="77777777" w:rsidR="00B03C61" w:rsidRPr="00E4367D" w:rsidRDefault="00B03C61" w:rsidP="002B7951">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5160AD64" w14:textId="77777777" w:rsidR="00B03C61" w:rsidRPr="00E4367D" w:rsidRDefault="00B03C61" w:rsidP="002B7951">
            <w:pPr>
              <w:pStyle w:val="TAL"/>
              <w:jc w:val="both"/>
              <w:rPr>
                <w:rFonts w:cs="Arial"/>
              </w:rPr>
            </w:pPr>
            <w:r w:rsidRPr="00E4367D">
              <w:rPr>
                <w:rFonts w:cs="Arial"/>
                <w:color w:val="000000"/>
                <w:szCs w:val="18"/>
              </w:rPr>
              <w:t xml:space="preserve">1710 MHz </w:t>
            </w:r>
          </w:p>
        </w:tc>
        <w:tc>
          <w:tcPr>
            <w:tcW w:w="1092" w:type="dxa"/>
            <w:tcBorders>
              <w:top w:val="single" w:sz="4" w:space="0" w:color="auto"/>
              <w:left w:val="nil"/>
              <w:bottom w:val="single" w:sz="4" w:space="0" w:color="auto"/>
              <w:right w:val="nil"/>
            </w:tcBorders>
            <w:vAlign w:val="bottom"/>
          </w:tcPr>
          <w:p w14:paraId="04E8BA09" w14:textId="77777777" w:rsidR="00B03C61" w:rsidRPr="00E4367D" w:rsidRDefault="00B03C61" w:rsidP="002B7951">
            <w:pPr>
              <w:pStyle w:val="TAR"/>
              <w:rPr>
                <w:rFonts w:cs="Arial"/>
                <w:lang w:eastAsia="en-US"/>
              </w:rPr>
            </w:pPr>
            <w:r w:rsidRPr="00E4367D">
              <w:rPr>
                <w:rFonts w:cs="Arial"/>
                <w:color w:val="000000"/>
                <w:szCs w:val="18"/>
                <w:lang w:eastAsia="en-US"/>
              </w:rPr>
              <w:t>1995 MHz</w:t>
            </w:r>
          </w:p>
        </w:tc>
        <w:tc>
          <w:tcPr>
            <w:tcW w:w="244" w:type="dxa"/>
            <w:tcBorders>
              <w:top w:val="single" w:sz="4" w:space="0" w:color="auto"/>
              <w:left w:val="nil"/>
              <w:bottom w:val="single" w:sz="4" w:space="0" w:color="auto"/>
              <w:right w:val="nil"/>
            </w:tcBorders>
            <w:vAlign w:val="bottom"/>
          </w:tcPr>
          <w:p w14:paraId="6F35A38A" w14:textId="77777777" w:rsidR="00B03C61" w:rsidRPr="00E4367D" w:rsidRDefault="00B03C61" w:rsidP="002B7951">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77CFCEC7" w14:textId="77777777" w:rsidR="00B03C61" w:rsidRPr="00E4367D" w:rsidRDefault="00B03C61" w:rsidP="002B7951">
            <w:pPr>
              <w:pStyle w:val="TAL"/>
              <w:rPr>
                <w:rFonts w:cs="Arial"/>
              </w:rPr>
            </w:pPr>
            <w:r w:rsidRPr="00E4367D">
              <w:rPr>
                <w:rFonts w:cs="Arial"/>
                <w:color w:val="000000"/>
                <w:szCs w:val="18"/>
              </w:rPr>
              <w:t>2020 MHz</w:t>
            </w:r>
          </w:p>
        </w:tc>
        <w:tc>
          <w:tcPr>
            <w:tcW w:w="1169" w:type="dxa"/>
            <w:tcBorders>
              <w:top w:val="single" w:sz="4" w:space="0" w:color="auto"/>
              <w:left w:val="single" w:sz="4" w:space="0" w:color="auto"/>
              <w:bottom w:val="single" w:sz="4" w:space="0" w:color="auto"/>
              <w:right w:val="single" w:sz="4" w:space="0" w:color="auto"/>
            </w:tcBorders>
            <w:vAlign w:val="bottom"/>
          </w:tcPr>
          <w:p w14:paraId="7A3CACFD" w14:textId="77777777" w:rsidR="00B03C61" w:rsidRPr="00E4367D" w:rsidRDefault="00B03C61" w:rsidP="002B7951">
            <w:pPr>
              <w:pStyle w:val="TAC"/>
              <w:rPr>
                <w:rFonts w:cs="Arial"/>
                <w:lang w:eastAsia="en-US"/>
              </w:rPr>
            </w:pPr>
            <w:r w:rsidRPr="00E4367D">
              <w:rPr>
                <w:rFonts w:cs="Arial"/>
                <w:color w:val="000000"/>
                <w:szCs w:val="18"/>
                <w:lang w:eastAsia="en-US"/>
              </w:rPr>
              <w:t>FDD</w:t>
            </w:r>
          </w:p>
        </w:tc>
      </w:tr>
      <w:tr w:rsidR="00B03C61" w:rsidRPr="00E4367D" w14:paraId="541E8291" w14:textId="77777777" w:rsidTr="003F3F39">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221F4CFA" w14:textId="77777777" w:rsidR="00B03C61" w:rsidRPr="00E4367D" w:rsidRDefault="00B03C61" w:rsidP="002B7951">
            <w:pPr>
              <w:pStyle w:val="TAC"/>
              <w:rPr>
                <w:rFonts w:cs="Arial"/>
                <w:lang w:eastAsia="en-US"/>
              </w:rPr>
            </w:pPr>
            <w:r w:rsidRPr="00E4367D">
              <w:rPr>
                <w:rFonts w:cs="Arial"/>
                <w:color w:val="000000"/>
                <w:szCs w:val="18"/>
                <w:lang w:eastAsia="ko-KR"/>
              </w:rPr>
              <w:t>n71</w:t>
            </w:r>
          </w:p>
        </w:tc>
        <w:tc>
          <w:tcPr>
            <w:tcW w:w="1092" w:type="dxa"/>
            <w:tcBorders>
              <w:top w:val="single" w:sz="4" w:space="0" w:color="auto"/>
              <w:left w:val="single" w:sz="4" w:space="0" w:color="auto"/>
              <w:bottom w:val="single" w:sz="4" w:space="0" w:color="auto"/>
              <w:right w:val="nil"/>
            </w:tcBorders>
            <w:vAlign w:val="bottom"/>
          </w:tcPr>
          <w:p w14:paraId="25D8D403" w14:textId="77777777" w:rsidR="00B03C61" w:rsidRPr="00E4367D" w:rsidRDefault="00B03C61" w:rsidP="002B7951">
            <w:pPr>
              <w:pStyle w:val="TAR"/>
              <w:rPr>
                <w:rFonts w:cs="Arial"/>
                <w:lang w:eastAsia="en-US"/>
              </w:rPr>
            </w:pPr>
            <w:r w:rsidRPr="00E4367D">
              <w:rPr>
                <w:rFonts w:cs="Arial"/>
                <w:color w:val="000000"/>
                <w:szCs w:val="18"/>
                <w:lang w:eastAsia="ko-KR"/>
              </w:rPr>
              <w:t>663 MHz</w:t>
            </w:r>
          </w:p>
        </w:tc>
        <w:tc>
          <w:tcPr>
            <w:tcW w:w="284" w:type="dxa"/>
            <w:tcBorders>
              <w:top w:val="single" w:sz="4" w:space="0" w:color="auto"/>
              <w:left w:val="nil"/>
              <w:bottom w:val="single" w:sz="4" w:space="0" w:color="auto"/>
              <w:right w:val="nil"/>
            </w:tcBorders>
            <w:vAlign w:val="bottom"/>
          </w:tcPr>
          <w:p w14:paraId="0A4A2B9E" w14:textId="77777777" w:rsidR="00B03C61" w:rsidRPr="00E4367D" w:rsidRDefault="00B03C61" w:rsidP="002B7951">
            <w:pPr>
              <w:pStyle w:val="TAC"/>
              <w:jc w:val="right"/>
              <w:rPr>
                <w:rFonts w:cs="Arial"/>
                <w:lang w:eastAsia="en-US"/>
              </w:rPr>
            </w:pPr>
            <w:r w:rsidRPr="00E4367D">
              <w:rPr>
                <w:rFonts w:cs="Arial"/>
                <w:color w:val="000000"/>
                <w:szCs w:val="18"/>
                <w:lang w:eastAsia="ko-KR"/>
              </w:rPr>
              <w:t>–</w:t>
            </w:r>
          </w:p>
        </w:tc>
        <w:tc>
          <w:tcPr>
            <w:tcW w:w="1317" w:type="dxa"/>
            <w:tcBorders>
              <w:top w:val="single" w:sz="4" w:space="0" w:color="auto"/>
              <w:left w:val="nil"/>
              <w:bottom w:val="single" w:sz="4" w:space="0" w:color="auto"/>
              <w:right w:val="single" w:sz="4" w:space="0" w:color="auto"/>
            </w:tcBorders>
            <w:vAlign w:val="bottom"/>
          </w:tcPr>
          <w:p w14:paraId="5A780C89" w14:textId="77777777" w:rsidR="00B03C61" w:rsidRPr="00E4367D" w:rsidRDefault="00B03C61" w:rsidP="002B7951">
            <w:pPr>
              <w:pStyle w:val="TAL"/>
              <w:jc w:val="both"/>
              <w:rPr>
                <w:rFonts w:cs="Arial"/>
              </w:rPr>
            </w:pPr>
            <w:r w:rsidRPr="00E4367D">
              <w:rPr>
                <w:rFonts w:cs="Arial"/>
                <w:color w:val="000000"/>
                <w:szCs w:val="18"/>
                <w:lang w:eastAsia="ko-KR"/>
              </w:rPr>
              <w:t xml:space="preserve">698 MHz </w:t>
            </w:r>
          </w:p>
        </w:tc>
        <w:tc>
          <w:tcPr>
            <w:tcW w:w="1092" w:type="dxa"/>
            <w:tcBorders>
              <w:top w:val="single" w:sz="4" w:space="0" w:color="auto"/>
              <w:left w:val="nil"/>
              <w:bottom w:val="single" w:sz="4" w:space="0" w:color="auto"/>
              <w:right w:val="nil"/>
            </w:tcBorders>
            <w:vAlign w:val="bottom"/>
          </w:tcPr>
          <w:p w14:paraId="4A85D031" w14:textId="77777777" w:rsidR="00B03C61" w:rsidRPr="00E4367D" w:rsidRDefault="00B03C61" w:rsidP="002B7951">
            <w:pPr>
              <w:pStyle w:val="TAR"/>
              <w:rPr>
                <w:rFonts w:cs="Arial"/>
                <w:lang w:eastAsia="en-US"/>
              </w:rPr>
            </w:pPr>
            <w:r w:rsidRPr="00E4367D">
              <w:rPr>
                <w:rFonts w:cs="Arial"/>
                <w:color w:val="000000"/>
                <w:szCs w:val="18"/>
                <w:lang w:eastAsia="ko-KR"/>
              </w:rPr>
              <w:t>617 MHz</w:t>
            </w:r>
          </w:p>
        </w:tc>
        <w:tc>
          <w:tcPr>
            <w:tcW w:w="244" w:type="dxa"/>
            <w:tcBorders>
              <w:top w:val="single" w:sz="4" w:space="0" w:color="auto"/>
              <w:left w:val="nil"/>
              <w:bottom w:val="single" w:sz="4" w:space="0" w:color="auto"/>
              <w:right w:val="nil"/>
            </w:tcBorders>
            <w:vAlign w:val="bottom"/>
          </w:tcPr>
          <w:p w14:paraId="0A90BB46" w14:textId="77777777" w:rsidR="00B03C61" w:rsidRPr="00E4367D" w:rsidRDefault="00B03C61" w:rsidP="002B7951">
            <w:pPr>
              <w:pStyle w:val="TAC"/>
              <w:rPr>
                <w:rFonts w:cs="Arial"/>
                <w:lang w:eastAsia="en-US"/>
              </w:rPr>
            </w:pPr>
            <w:r w:rsidRPr="00E4367D">
              <w:rPr>
                <w:rFonts w:cs="Arial"/>
                <w:color w:val="000000"/>
                <w:szCs w:val="18"/>
                <w:lang w:eastAsia="ko-KR"/>
              </w:rPr>
              <w:t>–</w:t>
            </w:r>
          </w:p>
        </w:tc>
        <w:tc>
          <w:tcPr>
            <w:tcW w:w="1216" w:type="dxa"/>
            <w:tcBorders>
              <w:top w:val="single" w:sz="4" w:space="0" w:color="auto"/>
              <w:left w:val="nil"/>
              <w:bottom w:val="single" w:sz="4" w:space="0" w:color="auto"/>
              <w:right w:val="single" w:sz="4" w:space="0" w:color="auto"/>
            </w:tcBorders>
            <w:vAlign w:val="bottom"/>
          </w:tcPr>
          <w:p w14:paraId="6D6D2D3D" w14:textId="77777777" w:rsidR="00B03C61" w:rsidRPr="00E4367D" w:rsidRDefault="00B03C61" w:rsidP="002B7951">
            <w:pPr>
              <w:pStyle w:val="TAL"/>
              <w:rPr>
                <w:rFonts w:cs="Arial"/>
              </w:rPr>
            </w:pPr>
            <w:r w:rsidRPr="00E4367D">
              <w:rPr>
                <w:rFonts w:cs="Arial"/>
                <w:color w:val="000000"/>
                <w:szCs w:val="18"/>
                <w:lang w:eastAsia="ko-KR"/>
              </w:rPr>
              <w:t>652 MHz</w:t>
            </w:r>
          </w:p>
        </w:tc>
        <w:tc>
          <w:tcPr>
            <w:tcW w:w="1169" w:type="dxa"/>
            <w:tcBorders>
              <w:top w:val="single" w:sz="4" w:space="0" w:color="auto"/>
              <w:left w:val="single" w:sz="4" w:space="0" w:color="auto"/>
              <w:bottom w:val="single" w:sz="4" w:space="0" w:color="auto"/>
              <w:right w:val="single" w:sz="4" w:space="0" w:color="auto"/>
            </w:tcBorders>
            <w:vAlign w:val="bottom"/>
          </w:tcPr>
          <w:p w14:paraId="106D81F0" w14:textId="77777777" w:rsidR="00B03C61" w:rsidRPr="00E4367D" w:rsidRDefault="00B03C61" w:rsidP="002B7951">
            <w:pPr>
              <w:pStyle w:val="TAC"/>
              <w:rPr>
                <w:rFonts w:cs="Arial"/>
                <w:lang w:eastAsia="en-US"/>
              </w:rPr>
            </w:pPr>
            <w:r w:rsidRPr="00E4367D">
              <w:rPr>
                <w:rFonts w:cs="Arial"/>
                <w:color w:val="000000"/>
                <w:szCs w:val="18"/>
                <w:lang w:eastAsia="ko-KR"/>
              </w:rPr>
              <w:t>FDD</w:t>
            </w:r>
          </w:p>
        </w:tc>
      </w:tr>
      <w:tr w:rsidR="00B03C61" w:rsidRPr="00E4367D" w14:paraId="48FF325B" w14:textId="77777777" w:rsidTr="003F3F39">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3183DF3A" w14:textId="77777777" w:rsidR="00B03C61" w:rsidRPr="00E4367D" w:rsidRDefault="00B03C61" w:rsidP="002B7951">
            <w:pPr>
              <w:pStyle w:val="TAC"/>
              <w:rPr>
                <w:rFonts w:cs="Arial"/>
                <w:lang w:eastAsia="en-US"/>
              </w:rPr>
            </w:pPr>
            <w:r w:rsidRPr="00E4367D">
              <w:rPr>
                <w:rFonts w:cs="Arial"/>
                <w:color w:val="000000"/>
                <w:szCs w:val="18"/>
                <w:lang w:eastAsia="en-US"/>
              </w:rPr>
              <w:t>n74</w:t>
            </w:r>
          </w:p>
        </w:tc>
        <w:tc>
          <w:tcPr>
            <w:tcW w:w="1092" w:type="dxa"/>
            <w:tcBorders>
              <w:top w:val="single" w:sz="4" w:space="0" w:color="auto"/>
              <w:left w:val="single" w:sz="4" w:space="0" w:color="auto"/>
              <w:bottom w:val="single" w:sz="4" w:space="0" w:color="auto"/>
              <w:right w:val="nil"/>
            </w:tcBorders>
            <w:vAlign w:val="bottom"/>
          </w:tcPr>
          <w:p w14:paraId="2B1772C9" w14:textId="77777777" w:rsidR="00B03C61" w:rsidRPr="00E4367D" w:rsidRDefault="00B03C61" w:rsidP="002B7951">
            <w:pPr>
              <w:pStyle w:val="TAR"/>
              <w:rPr>
                <w:rFonts w:cs="Arial"/>
                <w:lang w:eastAsia="en-US"/>
              </w:rPr>
            </w:pPr>
            <w:r w:rsidRPr="00E4367D">
              <w:rPr>
                <w:rFonts w:cs="Arial"/>
                <w:color w:val="000000"/>
                <w:szCs w:val="18"/>
                <w:lang w:eastAsia="en-US"/>
              </w:rPr>
              <w:t>1427 MHz</w:t>
            </w:r>
          </w:p>
        </w:tc>
        <w:tc>
          <w:tcPr>
            <w:tcW w:w="284" w:type="dxa"/>
            <w:tcBorders>
              <w:top w:val="single" w:sz="4" w:space="0" w:color="auto"/>
              <w:left w:val="nil"/>
              <w:bottom w:val="single" w:sz="4" w:space="0" w:color="auto"/>
              <w:right w:val="nil"/>
            </w:tcBorders>
            <w:vAlign w:val="bottom"/>
          </w:tcPr>
          <w:p w14:paraId="3D9B6422" w14:textId="77777777" w:rsidR="00B03C61" w:rsidRPr="00E4367D" w:rsidRDefault="00B03C61" w:rsidP="002B7951">
            <w:pPr>
              <w:pStyle w:val="TAC"/>
              <w:jc w:val="right"/>
              <w:rPr>
                <w:rFonts w:cs="Arial"/>
                <w:lang w:eastAsia="en-US"/>
              </w:rPr>
            </w:pPr>
            <w:r w:rsidRPr="00E4367D">
              <w:rPr>
                <w:rFonts w:cs="Arial"/>
                <w:color w:val="000000"/>
                <w:szCs w:val="22"/>
                <w:lang w:eastAsia="en-US"/>
              </w:rPr>
              <w:t>–</w:t>
            </w:r>
          </w:p>
        </w:tc>
        <w:tc>
          <w:tcPr>
            <w:tcW w:w="1317" w:type="dxa"/>
            <w:tcBorders>
              <w:top w:val="single" w:sz="4" w:space="0" w:color="auto"/>
              <w:left w:val="nil"/>
              <w:bottom w:val="single" w:sz="4" w:space="0" w:color="auto"/>
              <w:right w:val="single" w:sz="4" w:space="0" w:color="auto"/>
            </w:tcBorders>
            <w:vAlign w:val="bottom"/>
          </w:tcPr>
          <w:p w14:paraId="0D5D4166" w14:textId="77777777" w:rsidR="00B03C61" w:rsidRPr="00E4367D" w:rsidRDefault="00B03C61" w:rsidP="002B7951">
            <w:pPr>
              <w:pStyle w:val="TAL"/>
              <w:jc w:val="both"/>
              <w:rPr>
                <w:rFonts w:cs="Arial"/>
              </w:rPr>
            </w:pPr>
            <w:r w:rsidRPr="00E4367D">
              <w:rPr>
                <w:rFonts w:cs="Arial"/>
                <w:color w:val="000000"/>
                <w:szCs w:val="18"/>
              </w:rPr>
              <w:t xml:space="preserve">1470 MHz </w:t>
            </w:r>
          </w:p>
        </w:tc>
        <w:tc>
          <w:tcPr>
            <w:tcW w:w="1092" w:type="dxa"/>
            <w:tcBorders>
              <w:top w:val="single" w:sz="4" w:space="0" w:color="auto"/>
              <w:left w:val="nil"/>
              <w:bottom w:val="single" w:sz="4" w:space="0" w:color="auto"/>
              <w:right w:val="nil"/>
            </w:tcBorders>
            <w:vAlign w:val="bottom"/>
          </w:tcPr>
          <w:p w14:paraId="4DA29FC0" w14:textId="77777777" w:rsidR="00B03C61" w:rsidRPr="00E4367D" w:rsidRDefault="00B03C61" w:rsidP="002B7951">
            <w:pPr>
              <w:pStyle w:val="TAR"/>
              <w:rPr>
                <w:rFonts w:cs="Arial"/>
                <w:lang w:eastAsia="en-US"/>
              </w:rPr>
            </w:pPr>
            <w:r w:rsidRPr="00E4367D">
              <w:rPr>
                <w:rFonts w:cs="Arial"/>
                <w:color w:val="000000"/>
                <w:szCs w:val="18"/>
                <w:lang w:eastAsia="en-US"/>
              </w:rPr>
              <w:t>1475 MHz</w:t>
            </w:r>
          </w:p>
        </w:tc>
        <w:tc>
          <w:tcPr>
            <w:tcW w:w="244" w:type="dxa"/>
            <w:tcBorders>
              <w:top w:val="single" w:sz="4" w:space="0" w:color="auto"/>
              <w:left w:val="nil"/>
              <w:bottom w:val="single" w:sz="4" w:space="0" w:color="auto"/>
              <w:right w:val="nil"/>
            </w:tcBorders>
            <w:vAlign w:val="bottom"/>
          </w:tcPr>
          <w:p w14:paraId="72D75D57" w14:textId="77777777" w:rsidR="00B03C61" w:rsidRPr="00E4367D" w:rsidRDefault="00B03C61" w:rsidP="002B7951">
            <w:pPr>
              <w:pStyle w:val="TAC"/>
              <w:rPr>
                <w:rFonts w:cs="Arial"/>
                <w:lang w:eastAsia="en-US"/>
              </w:rPr>
            </w:pPr>
            <w:r w:rsidRPr="00E4367D">
              <w:rPr>
                <w:rFonts w:cs="Arial"/>
                <w:color w:val="000000"/>
                <w:szCs w:val="22"/>
                <w:lang w:eastAsia="en-US"/>
              </w:rPr>
              <w:t>–</w:t>
            </w:r>
          </w:p>
        </w:tc>
        <w:tc>
          <w:tcPr>
            <w:tcW w:w="1216" w:type="dxa"/>
            <w:tcBorders>
              <w:top w:val="single" w:sz="4" w:space="0" w:color="auto"/>
              <w:left w:val="nil"/>
              <w:bottom w:val="single" w:sz="4" w:space="0" w:color="auto"/>
              <w:right w:val="single" w:sz="4" w:space="0" w:color="auto"/>
            </w:tcBorders>
            <w:vAlign w:val="bottom"/>
          </w:tcPr>
          <w:p w14:paraId="4B24D594" w14:textId="77777777" w:rsidR="00B03C61" w:rsidRPr="00E4367D" w:rsidRDefault="00B03C61" w:rsidP="002B7951">
            <w:pPr>
              <w:pStyle w:val="TAL"/>
              <w:rPr>
                <w:rFonts w:cs="Arial"/>
              </w:rPr>
            </w:pPr>
            <w:r w:rsidRPr="00E4367D">
              <w:rPr>
                <w:rFonts w:cs="Arial"/>
                <w:color w:val="000000"/>
                <w:szCs w:val="18"/>
              </w:rPr>
              <w:t xml:space="preserve">1518 MHz </w:t>
            </w:r>
          </w:p>
        </w:tc>
        <w:tc>
          <w:tcPr>
            <w:tcW w:w="1169" w:type="dxa"/>
            <w:tcBorders>
              <w:top w:val="single" w:sz="4" w:space="0" w:color="auto"/>
              <w:left w:val="single" w:sz="4" w:space="0" w:color="auto"/>
              <w:bottom w:val="single" w:sz="4" w:space="0" w:color="auto"/>
              <w:right w:val="single" w:sz="4" w:space="0" w:color="auto"/>
            </w:tcBorders>
            <w:vAlign w:val="bottom"/>
          </w:tcPr>
          <w:p w14:paraId="5F227C16" w14:textId="77777777" w:rsidR="00B03C61" w:rsidRPr="00E4367D" w:rsidRDefault="00B03C61" w:rsidP="002B7951">
            <w:pPr>
              <w:pStyle w:val="TAC"/>
              <w:rPr>
                <w:rFonts w:cs="Arial"/>
                <w:lang w:eastAsia="en-US"/>
              </w:rPr>
            </w:pPr>
            <w:r w:rsidRPr="00E4367D">
              <w:rPr>
                <w:rFonts w:cs="Arial"/>
                <w:color w:val="000000"/>
                <w:szCs w:val="22"/>
                <w:lang w:eastAsia="en-US"/>
              </w:rPr>
              <w:t>FDD</w:t>
            </w:r>
          </w:p>
        </w:tc>
      </w:tr>
      <w:tr w:rsidR="00B03C61" w:rsidRPr="00E4367D" w14:paraId="24C9A85E" w14:textId="77777777" w:rsidTr="003F3F39">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013BA926" w14:textId="77777777" w:rsidR="00B03C61" w:rsidRPr="00E4367D" w:rsidRDefault="00B03C61" w:rsidP="002B7951">
            <w:pPr>
              <w:pStyle w:val="TAC"/>
              <w:rPr>
                <w:rFonts w:cs="Arial"/>
                <w:lang w:eastAsia="en-US"/>
              </w:rPr>
            </w:pPr>
            <w:r w:rsidRPr="00E4367D">
              <w:rPr>
                <w:rFonts w:cs="Arial"/>
                <w:color w:val="000000"/>
                <w:szCs w:val="18"/>
                <w:lang w:eastAsia="ko-KR"/>
              </w:rPr>
              <w:t>n75</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68D4D358" w14:textId="77777777" w:rsidR="00B03C61" w:rsidRPr="00E4367D" w:rsidRDefault="00B03C61" w:rsidP="002B7951">
            <w:pPr>
              <w:pStyle w:val="TAC"/>
              <w:rPr>
                <w:rFonts w:cs="Arial"/>
                <w:lang w:eastAsia="en-US"/>
              </w:rPr>
            </w:pPr>
            <w:r w:rsidRPr="00E4367D">
              <w:rPr>
                <w:rFonts w:cs="Arial"/>
                <w:color w:val="000000"/>
                <w:szCs w:val="18"/>
                <w:lang w:eastAsia="ko-KR"/>
              </w:rPr>
              <w:t>N/A</w:t>
            </w:r>
          </w:p>
        </w:tc>
        <w:tc>
          <w:tcPr>
            <w:tcW w:w="1092" w:type="dxa"/>
            <w:tcBorders>
              <w:top w:val="single" w:sz="4" w:space="0" w:color="auto"/>
              <w:left w:val="nil"/>
              <w:bottom w:val="single" w:sz="4" w:space="0" w:color="auto"/>
              <w:right w:val="nil"/>
            </w:tcBorders>
            <w:vAlign w:val="bottom"/>
          </w:tcPr>
          <w:p w14:paraId="47BCCE2E" w14:textId="77777777" w:rsidR="00B03C61" w:rsidRPr="00E4367D" w:rsidRDefault="00B03C61" w:rsidP="002B7951">
            <w:pPr>
              <w:pStyle w:val="TAR"/>
              <w:rPr>
                <w:rFonts w:cs="Arial"/>
                <w:lang w:eastAsia="en-US"/>
              </w:rPr>
            </w:pPr>
            <w:r w:rsidRPr="00E4367D">
              <w:rPr>
                <w:rFonts w:cs="Arial"/>
                <w:color w:val="000000"/>
                <w:szCs w:val="18"/>
                <w:lang w:eastAsia="ko-KR"/>
              </w:rPr>
              <w:t>1432 MHz</w:t>
            </w:r>
          </w:p>
        </w:tc>
        <w:tc>
          <w:tcPr>
            <w:tcW w:w="244" w:type="dxa"/>
            <w:tcBorders>
              <w:top w:val="single" w:sz="4" w:space="0" w:color="auto"/>
              <w:left w:val="nil"/>
              <w:bottom w:val="single" w:sz="4" w:space="0" w:color="auto"/>
              <w:right w:val="nil"/>
            </w:tcBorders>
            <w:vAlign w:val="bottom"/>
          </w:tcPr>
          <w:p w14:paraId="313E9FA4" w14:textId="77777777" w:rsidR="00B03C61" w:rsidRPr="00E4367D" w:rsidRDefault="00B03C61" w:rsidP="002B7951">
            <w:pPr>
              <w:pStyle w:val="TAC"/>
              <w:rPr>
                <w:rFonts w:cs="Arial"/>
                <w:lang w:eastAsia="en-US"/>
              </w:rPr>
            </w:pPr>
            <w:r w:rsidRPr="00E4367D">
              <w:rPr>
                <w:rFonts w:cs="Arial"/>
                <w:color w:val="000000"/>
                <w:szCs w:val="18"/>
                <w:lang w:eastAsia="ko-KR"/>
              </w:rPr>
              <w:t>–</w:t>
            </w:r>
          </w:p>
        </w:tc>
        <w:tc>
          <w:tcPr>
            <w:tcW w:w="1216" w:type="dxa"/>
            <w:tcBorders>
              <w:top w:val="single" w:sz="4" w:space="0" w:color="auto"/>
              <w:left w:val="nil"/>
              <w:bottom w:val="single" w:sz="4" w:space="0" w:color="auto"/>
              <w:right w:val="single" w:sz="4" w:space="0" w:color="auto"/>
            </w:tcBorders>
            <w:vAlign w:val="bottom"/>
          </w:tcPr>
          <w:p w14:paraId="4A7F23C1" w14:textId="77777777" w:rsidR="00B03C61" w:rsidRPr="00E4367D" w:rsidRDefault="00B03C61" w:rsidP="002B7951">
            <w:pPr>
              <w:pStyle w:val="TAL"/>
              <w:rPr>
                <w:rFonts w:cs="Arial"/>
              </w:rPr>
            </w:pPr>
            <w:r w:rsidRPr="00E4367D">
              <w:rPr>
                <w:rFonts w:cs="Arial"/>
                <w:color w:val="000000"/>
                <w:szCs w:val="18"/>
                <w:lang w:eastAsia="ko-KR"/>
              </w:rPr>
              <w:t>1517 MHz</w:t>
            </w:r>
          </w:p>
        </w:tc>
        <w:tc>
          <w:tcPr>
            <w:tcW w:w="1169" w:type="dxa"/>
            <w:tcBorders>
              <w:top w:val="single" w:sz="4" w:space="0" w:color="auto"/>
              <w:left w:val="single" w:sz="4" w:space="0" w:color="auto"/>
              <w:bottom w:val="single" w:sz="4" w:space="0" w:color="auto"/>
              <w:right w:val="single" w:sz="4" w:space="0" w:color="auto"/>
            </w:tcBorders>
            <w:vAlign w:val="bottom"/>
          </w:tcPr>
          <w:p w14:paraId="0A8B8067" w14:textId="77777777" w:rsidR="00B03C61" w:rsidRPr="00E4367D" w:rsidRDefault="00B03C61" w:rsidP="002B7951">
            <w:pPr>
              <w:pStyle w:val="TAC"/>
              <w:rPr>
                <w:rFonts w:cs="Arial"/>
                <w:lang w:eastAsia="en-US"/>
              </w:rPr>
            </w:pPr>
            <w:r w:rsidRPr="00E4367D">
              <w:rPr>
                <w:rFonts w:cs="Arial"/>
                <w:color w:val="000000"/>
                <w:szCs w:val="18"/>
                <w:lang w:eastAsia="ko-KR"/>
              </w:rPr>
              <w:t>SDL</w:t>
            </w:r>
          </w:p>
        </w:tc>
      </w:tr>
      <w:tr w:rsidR="00B03C61" w:rsidRPr="00E4367D" w14:paraId="1EBA6474" w14:textId="77777777" w:rsidTr="003F3F39">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674CD36C" w14:textId="77777777" w:rsidR="00B03C61" w:rsidRPr="00E4367D" w:rsidRDefault="00B03C61" w:rsidP="002B7951">
            <w:pPr>
              <w:pStyle w:val="TAC"/>
              <w:rPr>
                <w:rFonts w:cs="Arial"/>
                <w:lang w:eastAsia="en-US"/>
              </w:rPr>
            </w:pPr>
            <w:r w:rsidRPr="00E4367D">
              <w:rPr>
                <w:rFonts w:cs="Arial"/>
                <w:color w:val="000000"/>
                <w:szCs w:val="18"/>
                <w:lang w:eastAsia="ko-KR"/>
              </w:rPr>
              <w:t>n76</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0957B5B2" w14:textId="77777777" w:rsidR="00B03C61" w:rsidRPr="00E4367D" w:rsidRDefault="00B03C61" w:rsidP="002B7951">
            <w:pPr>
              <w:pStyle w:val="TAC"/>
              <w:rPr>
                <w:rFonts w:cs="Arial"/>
                <w:lang w:eastAsia="en-US"/>
              </w:rPr>
            </w:pPr>
            <w:r w:rsidRPr="00E4367D">
              <w:rPr>
                <w:rFonts w:cs="Arial"/>
                <w:color w:val="000000"/>
                <w:szCs w:val="18"/>
                <w:lang w:eastAsia="ko-KR"/>
              </w:rPr>
              <w:t>N/A</w:t>
            </w:r>
          </w:p>
        </w:tc>
        <w:tc>
          <w:tcPr>
            <w:tcW w:w="1092" w:type="dxa"/>
            <w:tcBorders>
              <w:top w:val="single" w:sz="4" w:space="0" w:color="auto"/>
              <w:left w:val="nil"/>
              <w:bottom w:val="single" w:sz="4" w:space="0" w:color="auto"/>
              <w:right w:val="nil"/>
            </w:tcBorders>
            <w:vAlign w:val="bottom"/>
          </w:tcPr>
          <w:p w14:paraId="04E230E1" w14:textId="77777777" w:rsidR="00B03C61" w:rsidRPr="00E4367D" w:rsidRDefault="00B03C61" w:rsidP="002B7951">
            <w:pPr>
              <w:pStyle w:val="TAR"/>
              <w:rPr>
                <w:rFonts w:cs="Arial"/>
                <w:lang w:eastAsia="en-US"/>
              </w:rPr>
            </w:pPr>
            <w:r w:rsidRPr="00E4367D">
              <w:rPr>
                <w:rFonts w:cs="Arial"/>
                <w:color w:val="000000"/>
                <w:szCs w:val="18"/>
                <w:lang w:eastAsia="ko-KR"/>
              </w:rPr>
              <w:t>1427 MHz</w:t>
            </w:r>
          </w:p>
        </w:tc>
        <w:tc>
          <w:tcPr>
            <w:tcW w:w="244" w:type="dxa"/>
            <w:tcBorders>
              <w:top w:val="single" w:sz="4" w:space="0" w:color="auto"/>
              <w:left w:val="nil"/>
              <w:bottom w:val="single" w:sz="4" w:space="0" w:color="auto"/>
              <w:right w:val="nil"/>
            </w:tcBorders>
            <w:vAlign w:val="bottom"/>
          </w:tcPr>
          <w:p w14:paraId="7479D897" w14:textId="77777777" w:rsidR="00B03C61" w:rsidRPr="00E4367D" w:rsidRDefault="00B03C61" w:rsidP="002B7951">
            <w:pPr>
              <w:pStyle w:val="TAC"/>
              <w:rPr>
                <w:rFonts w:cs="Arial"/>
                <w:lang w:eastAsia="en-US"/>
              </w:rPr>
            </w:pPr>
            <w:r w:rsidRPr="00E4367D">
              <w:rPr>
                <w:rFonts w:cs="Arial"/>
                <w:color w:val="000000"/>
                <w:szCs w:val="18"/>
                <w:lang w:eastAsia="ko-KR"/>
              </w:rPr>
              <w:t>–</w:t>
            </w:r>
          </w:p>
        </w:tc>
        <w:tc>
          <w:tcPr>
            <w:tcW w:w="1216" w:type="dxa"/>
            <w:tcBorders>
              <w:top w:val="single" w:sz="4" w:space="0" w:color="auto"/>
              <w:left w:val="nil"/>
              <w:bottom w:val="single" w:sz="4" w:space="0" w:color="auto"/>
              <w:right w:val="single" w:sz="4" w:space="0" w:color="auto"/>
            </w:tcBorders>
            <w:vAlign w:val="bottom"/>
          </w:tcPr>
          <w:p w14:paraId="0177032F" w14:textId="77777777" w:rsidR="00B03C61" w:rsidRPr="00E4367D" w:rsidRDefault="00B03C61" w:rsidP="002B7951">
            <w:pPr>
              <w:pStyle w:val="TAL"/>
              <w:rPr>
                <w:rFonts w:cs="Arial"/>
              </w:rPr>
            </w:pPr>
            <w:r w:rsidRPr="00E4367D">
              <w:rPr>
                <w:rFonts w:cs="Arial"/>
                <w:color w:val="000000"/>
                <w:szCs w:val="18"/>
                <w:lang w:eastAsia="ko-KR"/>
              </w:rPr>
              <w:t>1432 MHz</w:t>
            </w:r>
          </w:p>
        </w:tc>
        <w:tc>
          <w:tcPr>
            <w:tcW w:w="1169" w:type="dxa"/>
            <w:tcBorders>
              <w:top w:val="single" w:sz="4" w:space="0" w:color="auto"/>
              <w:left w:val="single" w:sz="4" w:space="0" w:color="auto"/>
              <w:bottom w:val="single" w:sz="4" w:space="0" w:color="auto"/>
              <w:right w:val="single" w:sz="4" w:space="0" w:color="auto"/>
            </w:tcBorders>
            <w:vAlign w:val="bottom"/>
          </w:tcPr>
          <w:p w14:paraId="4DC1CBF5" w14:textId="77777777" w:rsidR="00B03C61" w:rsidRPr="00E4367D" w:rsidRDefault="00B03C61" w:rsidP="002B7951">
            <w:pPr>
              <w:pStyle w:val="TAC"/>
              <w:rPr>
                <w:rFonts w:cs="Arial"/>
                <w:lang w:eastAsia="en-US"/>
              </w:rPr>
            </w:pPr>
            <w:r w:rsidRPr="00E4367D">
              <w:rPr>
                <w:rFonts w:cs="Arial"/>
                <w:color w:val="000000"/>
                <w:szCs w:val="18"/>
                <w:lang w:eastAsia="ko-KR"/>
              </w:rPr>
              <w:t>SDL</w:t>
            </w:r>
          </w:p>
        </w:tc>
      </w:tr>
      <w:tr w:rsidR="00B03C61" w:rsidRPr="00E4367D" w14:paraId="49CA9F4F" w14:textId="77777777" w:rsidTr="003F3F39">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6FAC6B0A" w14:textId="77777777" w:rsidR="00B03C61" w:rsidRPr="00E4367D" w:rsidRDefault="00B03C61" w:rsidP="002B7951">
            <w:pPr>
              <w:pStyle w:val="TAC"/>
              <w:rPr>
                <w:rFonts w:cs="Arial"/>
                <w:lang w:eastAsia="en-US"/>
              </w:rPr>
            </w:pPr>
            <w:r w:rsidRPr="00E4367D">
              <w:rPr>
                <w:rFonts w:cs="Arial"/>
                <w:color w:val="000000"/>
                <w:szCs w:val="18"/>
                <w:lang w:eastAsia="en-US"/>
              </w:rPr>
              <w:t xml:space="preserve">n78 </w:t>
            </w:r>
          </w:p>
        </w:tc>
        <w:tc>
          <w:tcPr>
            <w:tcW w:w="1092" w:type="dxa"/>
            <w:tcBorders>
              <w:top w:val="single" w:sz="4" w:space="0" w:color="auto"/>
              <w:left w:val="single" w:sz="4" w:space="0" w:color="auto"/>
              <w:bottom w:val="single" w:sz="4" w:space="0" w:color="auto"/>
              <w:right w:val="nil"/>
            </w:tcBorders>
            <w:vAlign w:val="bottom"/>
          </w:tcPr>
          <w:p w14:paraId="4493419D" w14:textId="77777777" w:rsidR="00B03C61" w:rsidRPr="00E4367D" w:rsidRDefault="00B03C61" w:rsidP="002B7951">
            <w:pPr>
              <w:pStyle w:val="TAR"/>
              <w:rPr>
                <w:rFonts w:cs="Arial"/>
                <w:lang w:eastAsia="en-US"/>
              </w:rPr>
            </w:pPr>
            <w:r w:rsidRPr="00E4367D">
              <w:rPr>
                <w:rFonts w:cs="Arial"/>
                <w:color w:val="000000"/>
                <w:szCs w:val="18"/>
                <w:lang w:eastAsia="en-US"/>
              </w:rPr>
              <w:t>3300 MHz</w:t>
            </w:r>
          </w:p>
        </w:tc>
        <w:tc>
          <w:tcPr>
            <w:tcW w:w="284" w:type="dxa"/>
            <w:tcBorders>
              <w:top w:val="single" w:sz="4" w:space="0" w:color="auto"/>
              <w:left w:val="nil"/>
              <w:bottom w:val="single" w:sz="4" w:space="0" w:color="auto"/>
              <w:right w:val="nil"/>
            </w:tcBorders>
            <w:vAlign w:val="bottom"/>
          </w:tcPr>
          <w:p w14:paraId="6048FBED" w14:textId="77777777" w:rsidR="00B03C61" w:rsidRPr="00E4367D" w:rsidRDefault="00B03C61" w:rsidP="002B7951">
            <w:pPr>
              <w:pStyle w:val="TAC"/>
              <w:jc w:val="right"/>
              <w:rPr>
                <w:rFonts w:cs="Arial"/>
                <w:lang w:eastAsia="en-US"/>
              </w:rPr>
            </w:pPr>
            <w:r w:rsidRPr="00E4367D">
              <w:rPr>
                <w:rFonts w:cs="Arial"/>
                <w:color w:val="000000"/>
                <w:szCs w:val="22"/>
                <w:lang w:eastAsia="en-US"/>
              </w:rPr>
              <w:t>–</w:t>
            </w:r>
          </w:p>
        </w:tc>
        <w:tc>
          <w:tcPr>
            <w:tcW w:w="1317" w:type="dxa"/>
            <w:tcBorders>
              <w:top w:val="single" w:sz="4" w:space="0" w:color="auto"/>
              <w:left w:val="nil"/>
              <w:bottom w:val="single" w:sz="4" w:space="0" w:color="auto"/>
              <w:right w:val="single" w:sz="4" w:space="0" w:color="auto"/>
            </w:tcBorders>
            <w:vAlign w:val="bottom"/>
          </w:tcPr>
          <w:p w14:paraId="6AF58F68" w14:textId="77777777" w:rsidR="00B03C61" w:rsidRPr="00E4367D" w:rsidRDefault="00B03C61" w:rsidP="002B7951">
            <w:pPr>
              <w:pStyle w:val="TAL"/>
              <w:jc w:val="both"/>
              <w:rPr>
                <w:rFonts w:cs="Arial"/>
              </w:rPr>
            </w:pPr>
            <w:r w:rsidRPr="00E4367D">
              <w:rPr>
                <w:rFonts w:cs="Arial"/>
                <w:color w:val="000000"/>
                <w:szCs w:val="18"/>
              </w:rPr>
              <w:t xml:space="preserve">3800 MHz </w:t>
            </w:r>
          </w:p>
        </w:tc>
        <w:tc>
          <w:tcPr>
            <w:tcW w:w="1092" w:type="dxa"/>
            <w:tcBorders>
              <w:top w:val="single" w:sz="4" w:space="0" w:color="auto"/>
              <w:left w:val="nil"/>
              <w:bottom w:val="single" w:sz="4" w:space="0" w:color="auto"/>
              <w:right w:val="nil"/>
            </w:tcBorders>
            <w:vAlign w:val="bottom"/>
          </w:tcPr>
          <w:p w14:paraId="698B8097" w14:textId="77777777" w:rsidR="00B03C61" w:rsidRPr="00E4367D" w:rsidRDefault="00B03C61" w:rsidP="002B7951">
            <w:pPr>
              <w:pStyle w:val="TAR"/>
              <w:rPr>
                <w:rFonts w:cs="Arial"/>
                <w:lang w:eastAsia="en-US"/>
              </w:rPr>
            </w:pPr>
            <w:r w:rsidRPr="00E4367D">
              <w:rPr>
                <w:rFonts w:cs="Arial"/>
                <w:color w:val="000000"/>
                <w:szCs w:val="18"/>
                <w:lang w:eastAsia="en-US"/>
              </w:rPr>
              <w:t>3300 MHz</w:t>
            </w:r>
          </w:p>
        </w:tc>
        <w:tc>
          <w:tcPr>
            <w:tcW w:w="244" w:type="dxa"/>
            <w:tcBorders>
              <w:top w:val="single" w:sz="4" w:space="0" w:color="auto"/>
              <w:left w:val="nil"/>
              <w:bottom w:val="single" w:sz="4" w:space="0" w:color="auto"/>
              <w:right w:val="nil"/>
            </w:tcBorders>
            <w:vAlign w:val="bottom"/>
          </w:tcPr>
          <w:p w14:paraId="27D10BC8" w14:textId="77777777" w:rsidR="00B03C61" w:rsidRPr="00E4367D" w:rsidRDefault="00B03C61" w:rsidP="002B7951">
            <w:pPr>
              <w:pStyle w:val="TAC"/>
              <w:rPr>
                <w:rFonts w:cs="Arial"/>
                <w:lang w:eastAsia="en-US"/>
              </w:rPr>
            </w:pPr>
            <w:r w:rsidRPr="00E4367D">
              <w:rPr>
                <w:rFonts w:cs="Arial"/>
                <w:color w:val="000000"/>
                <w:szCs w:val="22"/>
                <w:lang w:eastAsia="en-US"/>
              </w:rPr>
              <w:t>–</w:t>
            </w:r>
          </w:p>
        </w:tc>
        <w:tc>
          <w:tcPr>
            <w:tcW w:w="1216" w:type="dxa"/>
            <w:tcBorders>
              <w:top w:val="single" w:sz="4" w:space="0" w:color="auto"/>
              <w:left w:val="nil"/>
              <w:bottom w:val="single" w:sz="4" w:space="0" w:color="auto"/>
              <w:right w:val="single" w:sz="4" w:space="0" w:color="auto"/>
            </w:tcBorders>
            <w:vAlign w:val="bottom"/>
          </w:tcPr>
          <w:p w14:paraId="19BDB2DA" w14:textId="77777777" w:rsidR="00B03C61" w:rsidRPr="00E4367D" w:rsidRDefault="00B03C61" w:rsidP="002B7951">
            <w:pPr>
              <w:pStyle w:val="TAL"/>
              <w:rPr>
                <w:rFonts w:cs="Arial"/>
              </w:rPr>
            </w:pPr>
            <w:r w:rsidRPr="00E4367D">
              <w:rPr>
                <w:rFonts w:cs="Arial"/>
                <w:color w:val="000000"/>
                <w:szCs w:val="18"/>
              </w:rPr>
              <w:t xml:space="preserve">3800 MHz </w:t>
            </w:r>
          </w:p>
        </w:tc>
        <w:tc>
          <w:tcPr>
            <w:tcW w:w="1169" w:type="dxa"/>
            <w:tcBorders>
              <w:top w:val="single" w:sz="4" w:space="0" w:color="auto"/>
              <w:left w:val="single" w:sz="4" w:space="0" w:color="auto"/>
              <w:bottom w:val="single" w:sz="4" w:space="0" w:color="auto"/>
              <w:right w:val="single" w:sz="4" w:space="0" w:color="auto"/>
            </w:tcBorders>
            <w:vAlign w:val="bottom"/>
          </w:tcPr>
          <w:p w14:paraId="1D831BB5" w14:textId="77777777" w:rsidR="00B03C61" w:rsidRPr="00E4367D" w:rsidRDefault="00B03C61" w:rsidP="002B7951">
            <w:pPr>
              <w:pStyle w:val="TAC"/>
              <w:rPr>
                <w:rFonts w:cs="Arial"/>
                <w:lang w:eastAsia="en-US"/>
              </w:rPr>
            </w:pPr>
            <w:r w:rsidRPr="00E4367D">
              <w:rPr>
                <w:rFonts w:cs="Arial"/>
                <w:color w:val="000000"/>
                <w:szCs w:val="18"/>
                <w:lang w:eastAsia="en-US"/>
              </w:rPr>
              <w:t>TDD</w:t>
            </w:r>
          </w:p>
        </w:tc>
      </w:tr>
      <w:tr w:rsidR="00B03C61" w:rsidRPr="00E4367D" w14:paraId="4DD8ED40" w14:textId="77777777" w:rsidTr="003F3F39">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7D4E6825" w14:textId="77777777" w:rsidR="00B03C61" w:rsidRPr="00E4367D" w:rsidRDefault="00B03C61" w:rsidP="002B7951">
            <w:pPr>
              <w:pStyle w:val="TAC"/>
              <w:rPr>
                <w:rFonts w:cs="Arial"/>
                <w:lang w:eastAsia="en-US"/>
              </w:rPr>
            </w:pPr>
            <w:r w:rsidRPr="00E4367D">
              <w:rPr>
                <w:rFonts w:cs="Arial"/>
                <w:color w:val="000000"/>
                <w:szCs w:val="18"/>
                <w:lang w:eastAsia="en-US"/>
              </w:rPr>
              <w:t xml:space="preserve">n77 </w:t>
            </w:r>
          </w:p>
        </w:tc>
        <w:tc>
          <w:tcPr>
            <w:tcW w:w="1092" w:type="dxa"/>
            <w:tcBorders>
              <w:top w:val="single" w:sz="4" w:space="0" w:color="auto"/>
              <w:left w:val="single" w:sz="4" w:space="0" w:color="auto"/>
              <w:bottom w:val="single" w:sz="4" w:space="0" w:color="auto"/>
              <w:right w:val="nil"/>
            </w:tcBorders>
            <w:vAlign w:val="bottom"/>
          </w:tcPr>
          <w:p w14:paraId="43FE5A76" w14:textId="77777777" w:rsidR="00B03C61" w:rsidRPr="00E4367D" w:rsidRDefault="00B03C61" w:rsidP="002B7951">
            <w:pPr>
              <w:pStyle w:val="TAR"/>
              <w:rPr>
                <w:rFonts w:cs="Arial"/>
                <w:lang w:eastAsia="en-US"/>
              </w:rPr>
            </w:pPr>
            <w:r w:rsidRPr="00E4367D">
              <w:rPr>
                <w:rFonts w:cs="Arial"/>
                <w:color w:val="000000"/>
                <w:szCs w:val="18"/>
                <w:lang w:eastAsia="en-US"/>
              </w:rPr>
              <w:t>3300 MHz</w:t>
            </w:r>
          </w:p>
        </w:tc>
        <w:tc>
          <w:tcPr>
            <w:tcW w:w="284" w:type="dxa"/>
            <w:tcBorders>
              <w:top w:val="single" w:sz="4" w:space="0" w:color="auto"/>
              <w:left w:val="nil"/>
              <w:bottom w:val="single" w:sz="4" w:space="0" w:color="auto"/>
              <w:right w:val="nil"/>
            </w:tcBorders>
            <w:vAlign w:val="bottom"/>
          </w:tcPr>
          <w:p w14:paraId="0FE146FF" w14:textId="77777777" w:rsidR="00B03C61" w:rsidRPr="00E4367D" w:rsidRDefault="00B03C61" w:rsidP="002B7951">
            <w:pPr>
              <w:pStyle w:val="TAC"/>
              <w:jc w:val="right"/>
              <w:rPr>
                <w:rFonts w:cs="Arial"/>
                <w:lang w:eastAsia="en-US"/>
              </w:rPr>
            </w:pPr>
            <w:r w:rsidRPr="00E4367D">
              <w:rPr>
                <w:rFonts w:cs="Arial"/>
                <w:color w:val="000000"/>
                <w:szCs w:val="22"/>
                <w:lang w:eastAsia="en-US"/>
              </w:rPr>
              <w:t>–</w:t>
            </w:r>
          </w:p>
        </w:tc>
        <w:tc>
          <w:tcPr>
            <w:tcW w:w="1317" w:type="dxa"/>
            <w:tcBorders>
              <w:top w:val="single" w:sz="4" w:space="0" w:color="auto"/>
              <w:left w:val="nil"/>
              <w:bottom w:val="single" w:sz="4" w:space="0" w:color="auto"/>
              <w:right w:val="single" w:sz="4" w:space="0" w:color="auto"/>
            </w:tcBorders>
            <w:vAlign w:val="bottom"/>
          </w:tcPr>
          <w:p w14:paraId="506D6E37" w14:textId="77777777" w:rsidR="00B03C61" w:rsidRPr="00E4367D" w:rsidRDefault="00B03C61" w:rsidP="002B7951">
            <w:pPr>
              <w:pStyle w:val="TAL"/>
              <w:jc w:val="both"/>
              <w:rPr>
                <w:rFonts w:cs="Arial"/>
              </w:rPr>
            </w:pPr>
            <w:r w:rsidRPr="00E4367D">
              <w:rPr>
                <w:rFonts w:cs="Arial"/>
                <w:color w:val="000000"/>
                <w:szCs w:val="18"/>
              </w:rPr>
              <w:t xml:space="preserve"> 4200 MHz</w:t>
            </w:r>
          </w:p>
        </w:tc>
        <w:tc>
          <w:tcPr>
            <w:tcW w:w="1092" w:type="dxa"/>
            <w:tcBorders>
              <w:top w:val="single" w:sz="4" w:space="0" w:color="auto"/>
              <w:left w:val="nil"/>
              <w:bottom w:val="single" w:sz="4" w:space="0" w:color="auto"/>
              <w:right w:val="nil"/>
            </w:tcBorders>
            <w:vAlign w:val="bottom"/>
          </w:tcPr>
          <w:p w14:paraId="112A1C0F" w14:textId="77777777" w:rsidR="00B03C61" w:rsidRPr="00E4367D" w:rsidRDefault="00B03C61" w:rsidP="002B7951">
            <w:pPr>
              <w:pStyle w:val="TAR"/>
              <w:rPr>
                <w:rFonts w:cs="Arial"/>
                <w:lang w:eastAsia="en-US"/>
              </w:rPr>
            </w:pPr>
            <w:r w:rsidRPr="00E4367D">
              <w:rPr>
                <w:rFonts w:cs="Arial"/>
                <w:color w:val="000000"/>
                <w:szCs w:val="18"/>
                <w:lang w:eastAsia="en-US"/>
              </w:rPr>
              <w:t>3300 MHz</w:t>
            </w:r>
          </w:p>
        </w:tc>
        <w:tc>
          <w:tcPr>
            <w:tcW w:w="244" w:type="dxa"/>
            <w:tcBorders>
              <w:top w:val="single" w:sz="4" w:space="0" w:color="auto"/>
              <w:left w:val="nil"/>
              <w:bottom w:val="single" w:sz="4" w:space="0" w:color="auto"/>
              <w:right w:val="nil"/>
            </w:tcBorders>
            <w:vAlign w:val="bottom"/>
          </w:tcPr>
          <w:p w14:paraId="17832A64" w14:textId="77777777" w:rsidR="00B03C61" w:rsidRPr="00E4367D" w:rsidRDefault="00B03C61" w:rsidP="002B7951">
            <w:pPr>
              <w:pStyle w:val="TAC"/>
              <w:rPr>
                <w:rFonts w:cs="Arial"/>
                <w:lang w:eastAsia="en-US"/>
              </w:rPr>
            </w:pPr>
            <w:r w:rsidRPr="00E4367D">
              <w:rPr>
                <w:rFonts w:cs="Arial"/>
                <w:color w:val="000000"/>
                <w:szCs w:val="22"/>
                <w:lang w:eastAsia="en-US"/>
              </w:rPr>
              <w:t>–</w:t>
            </w:r>
          </w:p>
        </w:tc>
        <w:tc>
          <w:tcPr>
            <w:tcW w:w="1216" w:type="dxa"/>
            <w:tcBorders>
              <w:top w:val="single" w:sz="4" w:space="0" w:color="auto"/>
              <w:left w:val="nil"/>
              <w:bottom w:val="single" w:sz="4" w:space="0" w:color="auto"/>
              <w:right w:val="single" w:sz="4" w:space="0" w:color="auto"/>
            </w:tcBorders>
            <w:vAlign w:val="bottom"/>
          </w:tcPr>
          <w:p w14:paraId="1DFE07FC" w14:textId="77777777" w:rsidR="00B03C61" w:rsidRPr="00E4367D" w:rsidRDefault="00B03C61" w:rsidP="002B7951">
            <w:pPr>
              <w:pStyle w:val="TAL"/>
              <w:rPr>
                <w:rFonts w:cs="Arial"/>
              </w:rPr>
            </w:pPr>
            <w:r w:rsidRPr="00E4367D">
              <w:rPr>
                <w:rFonts w:cs="Arial"/>
                <w:color w:val="000000"/>
                <w:szCs w:val="18"/>
              </w:rPr>
              <w:t xml:space="preserve"> 4200 MHz</w:t>
            </w:r>
          </w:p>
        </w:tc>
        <w:tc>
          <w:tcPr>
            <w:tcW w:w="1169" w:type="dxa"/>
            <w:tcBorders>
              <w:top w:val="single" w:sz="4" w:space="0" w:color="auto"/>
              <w:left w:val="single" w:sz="4" w:space="0" w:color="auto"/>
              <w:bottom w:val="single" w:sz="4" w:space="0" w:color="auto"/>
              <w:right w:val="single" w:sz="4" w:space="0" w:color="auto"/>
            </w:tcBorders>
            <w:vAlign w:val="bottom"/>
          </w:tcPr>
          <w:p w14:paraId="3585173A" w14:textId="77777777" w:rsidR="00B03C61" w:rsidRPr="00E4367D" w:rsidRDefault="00B03C61" w:rsidP="002B7951">
            <w:pPr>
              <w:pStyle w:val="TAC"/>
              <w:rPr>
                <w:rFonts w:cs="Arial"/>
                <w:lang w:eastAsia="en-US"/>
              </w:rPr>
            </w:pPr>
            <w:r w:rsidRPr="00E4367D">
              <w:rPr>
                <w:rFonts w:cs="Arial"/>
                <w:color w:val="000000"/>
                <w:szCs w:val="18"/>
                <w:lang w:eastAsia="en-US"/>
              </w:rPr>
              <w:t>TDD</w:t>
            </w:r>
          </w:p>
        </w:tc>
      </w:tr>
      <w:tr w:rsidR="00B03C61" w:rsidRPr="00E4367D" w14:paraId="6B110D67" w14:textId="77777777" w:rsidTr="003F3F39">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1612A0A5" w14:textId="77777777" w:rsidR="00B03C61" w:rsidRPr="00E4367D" w:rsidRDefault="00B03C61" w:rsidP="002B7951">
            <w:pPr>
              <w:pStyle w:val="TAC"/>
              <w:rPr>
                <w:rFonts w:cs="Arial"/>
                <w:lang w:eastAsia="en-US"/>
              </w:rPr>
            </w:pPr>
            <w:r w:rsidRPr="00E4367D">
              <w:rPr>
                <w:rFonts w:cs="Arial"/>
                <w:color w:val="000000"/>
                <w:szCs w:val="18"/>
                <w:lang w:eastAsia="en-US"/>
              </w:rPr>
              <w:t xml:space="preserve">n79 </w:t>
            </w:r>
          </w:p>
        </w:tc>
        <w:tc>
          <w:tcPr>
            <w:tcW w:w="1092" w:type="dxa"/>
            <w:tcBorders>
              <w:top w:val="single" w:sz="4" w:space="0" w:color="auto"/>
              <w:left w:val="single" w:sz="4" w:space="0" w:color="auto"/>
              <w:bottom w:val="single" w:sz="4" w:space="0" w:color="auto"/>
              <w:right w:val="nil"/>
            </w:tcBorders>
            <w:vAlign w:val="bottom"/>
          </w:tcPr>
          <w:p w14:paraId="63A99F19" w14:textId="77777777" w:rsidR="00B03C61" w:rsidRPr="00E4367D" w:rsidRDefault="00B03C61" w:rsidP="002B7951">
            <w:pPr>
              <w:pStyle w:val="TAR"/>
              <w:rPr>
                <w:rFonts w:cs="Arial"/>
                <w:lang w:eastAsia="en-US"/>
              </w:rPr>
            </w:pPr>
            <w:r w:rsidRPr="00E4367D">
              <w:rPr>
                <w:rFonts w:cs="Arial"/>
                <w:color w:val="000000"/>
                <w:szCs w:val="18"/>
                <w:lang w:eastAsia="en-US"/>
              </w:rPr>
              <w:t>4400 MHz</w:t>
            </w:r>
          </w:p>
        </w:tc>
        <w:tc>
          <w:tcPr>
            <w:tcW w:w="284" w:type="dxa"/>
            <w:tcBorders>
              <w:top w:val="single" w:sz="4" w:space="0" w:color="auto"/>
              <w:left w:val="nil"/>
              <w:bottom w:val="single" w:sz="4" w:space="0" w:color="auto"/>
              <w:right w:val="nil"/>
            </w:tcBorders>
            <w:vAlign w:val="bottom"/>
          </w:tcPr>
          <w:p w14:paraId="7D497505" w14:textId="77777777" w:rsidR="00B03C61" w:rsidRPr="00E4367D" w:rsidRDefault="00B03C61" w:rsidP="002B7951">
            <w:pPr>
              <w:pStyle w:val="TAC"/>
              <w:jc w:val="right"/>
              <w:rPr>
                <w:rFonts w:cs="Arial"/>
                <w:lang w:eastAsia="en-US"/>
              </w:rPr>
            </w:pPr>
            <w:r w:rsidRPr="00E4367D">
              <w:rPr>
                <w:rFonts w:cs="Arial"/>
                <w:color w:val="000000"/>
                <w:szCs w:val="22"/>
                <w:lang w:eastAsia="en-US"/>
              </w:rPr>
              <w:t>–</w:t>
            </w:r>
          </w:p>
        </w:tc>
        <w:tc>
          <w:tcPr>
            <w:tcW w:w="1317" w:type="dxa"/>
            <w:tcBorders>
              <w:top w:val="single" w:sz="4" w:space="0" w:color="auto"/>
              <w:left w:val="nil"/>
              <w:bottom w:val="single" w:sz="4" w:space="0" w:color="auto"/>
              <w:right w:val="single" w:sz="4" w:space="0" w:color="auto"/>
            </w:tcBorders>
            <w:vAlign w:val="bottom"/>
          </w:tcPr>
          <w:p w14:paraId="061B3316" w14:textId="77777777" w:rsidR="00B03C61" w:rsidRPr="00E4367D" w:rsidRDefault="00B03C61" w:rsidP="002B7951">
            <w:pPr>
              <w:pStyle w:val="TAL"/>
              <w:jc w:val="both"/>
              <w:rPr>
                <w:rFonts w:cs="Arial"/>
              </w:rPr>
            </w:pPr>
            <w:r w:rsidRPr="00E4367D">
              <w:rPr>
                <w:rFonts w:cs="Arial"/>
                <w:color w:val="000000"/>
                <w:szCs w:val="18"/>
              </w:rPr>
              <w:t>5000 MHz</w:t>
            </w:r>
          </w:p>
        </w:tc>
        <w:tc>
          <w:tcPr>
            <w:tcW w:w="1092" w:type="dxa"/>
            <w:tcBorders>
              <w:top w:val="single" w:sz="4" w:space="0" w:color="auto"/>
              <w:left w:val="nil"/>
              <w:bottom w:val="single" w:sz="4" w:space="0" w:color="auto"/>
              <w:right w:val="nil"/>
            </w:tcBorders>
            <w:vAlign w:val="bottom"/>
          </w:tcPr>
          <w:p w14:paraId="5C83869E" w14:textId="77777777" w:rsidR="00B03C61" w:rsidRPr="00E4367D" w:rsidRDefault="00B03C61" w:rsidP="002B7951">
            <w:pPr>
              <w:pStyle w:val="TAR"/>
              <w:rPr>
                <w:rFonts w:cs="Arial"/>
                <w:lang w:eastAsia="en-US"/>
              </w:rPr>
            </w:pPr>
            <w:r w:rsidRPr="00E4367D">
              <w:rPr>
                <w:rFonts w:cs="Arial"/>
                <w:color w:val="000000"/>
                <w:szCs w:val="18"/>
                <w:lang w:eastAsia="en-US"/>
              </w:rPr>
              <w:t>4400 MHz</w:t>
            </w:r>
          </w:p>
        </w:tc>
        <w:tc>
          <w:tcPr>
            <w:tcW w:w="244" w:type="dxa"/>
            <w:tcBorders>
              <w:top w:val="single" w:sz="4" w:space="0" w:color="auto"/>
              <w:left w:val="nil"/>
              <w:bottom w:val="single" w:sz="4" w:space="0" w:color="auto"/>
              <w:right w:val="nil"/>
            </w:tcBorders>
            <w:vAlign w:val="bottom"/>
          </w:tcPr>
          <w:p w14:paraId="3CD03B02" w14:textId="77777777" w:rsidR="00B03C61" w:rsidRPr="00E4367D" w:rsidRDefault="00B03C61" w:rsidP="002B7951">
            <w:pPr>
              <w:pStyle w:val="TAC"/>
              <w:rPr>
                <w:rFonts w:cs="Arial"/>
                <w:lang w:eastAsia="en-US"/>
              </w:rPr>
            </w:pPr>
            <w:r w:rsidRPr="00E4367D">
              <w:rPr>
                <w:rFonts w:cs="Arial"/>
                <w:color w:val="000000"/>
                <w:szCs w:val="22"/>
                <w:lang w:eastAsia="en-US"/>
              </w:rPr>
              <w:t>–</w:t>
            </w:r>
          </w:p>
        </w:tc>
        <w:tc>
          <w:tcPr>
            <w:tcW w:w="1216" w:type="dxa"/>
            <w:tcBorders>
              <w:top w:val="single" w:sz="4" w:space="0" w:color="auto"/>
              <w:left w:val="nil"/>
              <w:bottom w:val="single" w:sz="4" w:space="0" w:color="auto"/>
              <w:right w:val="single" w:sz="4" w:space="0" w:color="auto"/>
            </w:tcBorders>
            <w:vAlign w:val="bottom"/>
          </w:tcPr>
          <w:p w14:paraId="1B748CE0" w14:textId="77777777" w:rsidR="00B03C61" w:rsidRPr="00E4367D" w:rsidRDefault="00B03C61" w:rsidP="002B7951">
            <w:pPr>
              <w:pStyle w:val="TAL"/>
              <w:rPr>
                <w:rFonts w:cs="Arial"/>
              </w:rPr>
            </w:pPr>
            <w:r w:rsidRPr="00E4367D">
              <w:rPr>
                <w:rFonts w:cs="Arial"/>
                <w:color w:val="000000"/>
                <w:szCs w:val="18"/>
              </w:rPr>
              <w:t>5000 MHz</w:t>
            </w:r>
          </w:p>
        </w:tc>
        <w:tc>
          <w:tcPr>
            <w:tcW w:w="1169" w:type="dxa"/>
            <w:tcBorders>
              <w:top w:val="single" w:sz="4" w:space="0" w:color="auto"/>
              <w:left w:val="single" w:sz="4" w:space="0" w:color="auto"/>
              <w:bottom w:val="single" w:sz="4" w:space="0" w:color="auto"/>
              <w:right w:val="single" w:sz="4" w:space="0" w:color="auto"/>
            </w:tcBorders>
            <w:vAlign w:val="bottom"/>
          </w:tcPr>
          <w:p w14:paraId="614D3C59" w14:textId="77777777" w:rsidR="00B03C61" w:rsidRPr="00E4367D" w:rsidRDefault="00B03C61" w:rsidP="002B7951">
            <w:pPr>
              <w:pStyle w:val="TAC"/>
              <w:rPr>
                <w:rFonts w:cs="Arial"/>
                <w:lang w:eastAsia="en-US"/>
              </w:rPr>
            </w:pPr>
            <w:r w:rsidRPr="00E4367D">
              <w:rPr>
                <w:rFonts w:cs="Arial"/>
                <w:color w:val="000000"/>
                <w:szCs w:val="18"/>
                <w:lang w:eastAsia="en-US"/>
              </w:rPr>
              <w:t>TDD</w:t>
            </w:r>
          </w:p>
        </w:tc>
      </w:tr>
      <w:tr w:rsidR="00B03C61" w:rsidRPr="00E4367D" w14:paraId="723BCD54" w14:textId="77777777" w:rsidTr="003F3F39">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083C17EA" w14:textId="77777777" w:rsidR="00B03C61" w:rsidRPr="00E4367D" w:rsidRDefault="00B03C61" w:rsidP="002B7951">
            <w:pPr>
              <w:pStyle w:val="TAC"/>
              <w:rPr>
                <w:rFonts w:cs="Arial"/>
                <w:lang w:eastAsia="en-US"/>
              </w:rPr>
            </w:pPr>
            <w:r w:rsidRPr="00E4367D">
              <w:rPr>
                <w:rFonts w:cs="Arial"/>
                <w:color w:val="000000"/>
                <w:szCs w:val="18"/>
                <w:lang w:eastAsia="en-US"/>
              </w:rPr>
              <w:t>n80</w:t>
            </w:r>
          </w:p>
        </w:tc>
        <w:tc>
          <w:tcPr>
            <w:tcW w:w="1092" w:type="dxa"/>
            <w:tcBorders>
              <w:top w:val="single" w:sz="4" w:space="0" w:color="auto"/>
              <w:left w:val="single" w:sz="4" w:space="0" w:color="auto"/>
              <w:bottom w:val="single" w:sz="4" w:space="0" w:color="auto"/>
              <w:right w:val="nil"/>
            </w:tcBorders>
            <w:vAlign w:val="bottom"/>
          </w:tcPr>
          <w:p w14:paraId="046E2A47" w14:textId="77777777" w:rsidR="00B03C61" w:rsidRPr="00E4367D" w:rsidRDefault="00B03C61" w:rsidP="002B7951">
            <w:pPr>
              <w:pStyle w:val="TAR"/>
              <w:rPr>
                <w:rFonts w:cs="Arial"/>
                <w:lang w:eastAsia="en-US"/>
              </w:rPr>
            </w:pPr>
            <w:r w:rsidRPr="00E4367D">
              <w:rPr>
                <w:rFonts w:cs="Arial"/>
                <w:color w:val="000000"/>
                <w:szCs w:val="18"/>
                <w:lang w:eastAsia="en-US"/>
              </w:rPr>
              <w:t>1710 MHz</w:t>
            </w:r>
          </w:p>
        </w:tc>
        <w:tc>
          <w:tcPr>
            <w:tcW w:w="284" w:type="dxa"/>
            <w:tcBorders>
              <w:top w:val="single" w:sz="4" w:space="0" w:color="auto"/>
              <w:left w:val="nil"/>
              <w:bottom w:val="single" w:sz="4" w:space="0" w:color="auto"/>
              <w:right w:val="nil"/>
            </w:tcBorders>
            <w:vAlign w:val="bottom"/>
          </w:tcPr>
          <w:p w14:paraId="11589719" w14:textId="77777777" w:rsidR="00B03C61" w:rsidRPr="00E4367D" w:rsidRDefault="00B03C61" w:rsidP="002B7951">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0EA9617E" w14:textId="77777777" w:rsidR="00B03C61" w:rsidRPr="00E4367D" w:rsidRDefault="00B03C61" w:rsidP="002B7951">
            <w:pPr>
              <w:pStyle w:val="TAL"/>
              <w:jc w:val="both"/>
              <w:rPr>
                <w:rFonts w:cs="Arial"/>
              </w:rPr>
            </w:pPr>
            <w:r w:rsidRPr="00E4367D">
              <w:rPr>
                <w:rFonts w:cs="Arial"/>
                <w:color w:val="000000"/>
                <w:szCs w:val="18"/>
              </w:rPr>
              <w:t>1785 MHz</w:t>
            </w:r>
          </w:p>
        </w:tc>
        <w:tc>
          <w:tcPr>
            <w:tcW w:w="2552" w:type="dxa"/>
            <w:gridSpan w:val="3"/>
            <w:tcBorders>
              <w:top w:val="single" w:sz="4" w:space="0" w:color="auto"/>
              <w:left w:val="nil"/>
              <w:bottom w:val="single" w:sz="4" w:space="0" w:color="auto"/>
              <w:right w:val="single" w:sz="4" w:space="0" w:color="auto"/>
            </w:tcBorders>
            <w:vAlign w:val="center"/>
          </w:tcPr>
          <w:p w14:paraId="130DD639" w14:textId="77777777" w:rsidR="00B03C61" w:rsidRPr="00E4367D" w:rsidRDefault="00B03C61" w:rsidP="002B7951">
            <w:pPr>
              <w:pStyle w:val="TAC"/>
              <w:rPr>
                <w:rFonts w:cs="Arial"/>
                <w:lang w:eastAsia="en-US"/>
              </w:rPr>
            </w:pPr>
            <w:r w:rsidRPr="00E4367D">
              <w:rPr>
                <w:rFonts w:cs="Arial"/>
                <w:color w:val="000000"/>
                <w:szCs w:val="18"/>
                <w:lang w:eastAsia="en-US"/>
              </w:rPr>
              <w:t>N/A</w:t>
            </w:r>
          </w:p>
        </w:tc>
        <w:tc>
          <w:tcPr>
            <w:tcW w:w="1169" w:type="dxa"/>
            <w:tcBorders>
              <w:top w:val="single" w:sz="4" w:space="0" w:color="auto"/>
              <w:left w:val="single" w:sz="4" w:space="0" w:color="auto"/>
              <w:bottom w:val="single" w:sz="4" w:space="0" w:color="auto"/>
              <w:right w:val="single" w:sz="4" w:space="0" w:color="auto"/>
            </w:tcBorders>
            <w:vAlign w:val="bottom"/>
          </w:tcPr>
          <w:p w14:paraId="14E00C12" w14:textId="77777777" w:rsidR="00B03C61" w:rsidRPr="00E4367D" w:rsidRDefault="00B03C61" w:rsidP="002B7951">
            <w:pPr>
              <w:pStyle w:val="TAC"/>
              <w:rPr>
                <w:rFonts w:cs="Arial"/>
                <w:lang w:eastAsia="en-US"/>
              </w:rPr>
            </w:pPr>
            <w:r w:rsidRPr="00E4367D">
              <w:rPr>
                <w:rFonts w:cs="Arial"/>
                <w:color w:val="000000"/>
                <w:szCs w:val="18"/>
                <w:lang w:eastAsia="en-US"/>
              </w:rPr>
              <w:t>SUL</w:t>
            </w:r>
          </w:p>
        </w:tc>
      </w:tr>
      <w:tr w:rsidR="00B03C61" w:rsidRPr="00E4367D" w14:paraId="64FC6D65" w14:textId="77777777" w:rsidTr="003F3F39">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7B40F198" w14:textId="77777777" w:rsidR="00B03C61" w:rsidRPr="00E4367D" w:rsidRDefault="00B03C61" w:rsidP="002B7951">
            <w:pPr>
              <w:pStyle w:val="TAC"/>
              <w:rPr>
                <w:rFonts w:cs="Arial"/>
                <w:lang w:eastAsia="en-US"/>
              </w:rPr>
            </w:pPr>
            <w:r w:rsidRPr="00E4367D">
              <w:rPr>
                <w:rFonts w:cs="Arial"/>
                <w:color w:val="000000"/>
                <w:szCs w:val="18"/>
                <w:lang w:eastAsia="en-US"/>
              </w:rPr>
              <w:t>n81</w:t>
            </w:r>
          </w:p>
        </w:tc>
        <w:tc>
          <w:tcPr>
            <w:tcW w:w="1092" w:type="dxa"/>
            <w:tcBorders>
              <w:top w:val="single" w:sz="4" w:space="0" w:color="auto"/>
              <w:left w:val="single" w:sz="4" w:space="0" w:color="auto"/>
              <w:bottom w:val="single" w:sz="4" w:space="0" w:color="auto"/>
              <w:right w:val="nil"/>
            </w:tcBorders>
            <w:vAlign w:val="bottom"/>
          </w:tcPr>
          <w:p w14:paraId="05814B95" w14:textId="77777777" w:rsidR="00B03C61" w:rsidRPr="00E4367D" w:rsidRDefault="00B03C61" w:rsidP="002B7951">
            <w:pPr>
              <w:pStyle w:val="TAR"/>
              <w:rPr>
                <w:rFonts w:cs="Arial"/>
                <w:lang w:eastAsia="en-US"/>
              </w:rPr>
            </w:pPr>
            <w:r w:rsidRPr="00E4367D">
              <w:rPr>
                <w:rFonts w:cs="Arial"/>
                <w:color w:val="000000"/>
                <w:szCs w:val="18"/>
                <w:lang w:eastAsia="en-US"/>
              </w:rPr>
              <w:t>880 MHz</w:t>
            </w:r>
          </w:p>
        </w:tc>
        <w:tc>
          <w:tcPr>
            <w:tcW w:w="284" w:type="dxa"/>
            <w:tcBorders>
              <w:top w:val="single" w:sz="4" w:space="0" w:color="auto"/>
              <w:left w:val="nil"/>
              <w:bottom w:val="single" w:sz="4" w:space="0" w:color="auto"/>
              <w:right w:val="nil"/>
            </w:tcBorders>
            <w:vAlign w:val="bottom"/>
          </w:tcPr>
          <w:p w14:paraId="4C3D543E" w14:textId="77777777" w:rsidR="00B03C61" w:rsidRPr="00E4367D" w:rsidRDefault="00B03C61" w:rsidP="002B7951">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67D5A271" w14:textId="77777777" w:rsidR="00B03C61" w:rsidRPr="00E4367D" w:rsidRDefault="00B03C61" w:rsidP="002B7951">
            <w:pPr>
              <w:pStyle w:val="TAL"/>
              <w:jc w:val="both"/>
              <w:rPr>
                <w:rFonts w:cs="Arial"/>
              </w:rPr>
            </w:pPr>
            <w:r w:rsidRPr="00E4367D">
              <w:rPr>
                <w:rFonts w:cs="Arial"/>
                <w:color w:val="000000"/>
                <w:szCs w:val="18"/>
              </w:rPr>
              <w:t>915 MHz</w:t>
            </w:r>
          </w:p>
        </w:tc>
        <w:tc>
          <w:tcPr>
            <w:tcW w:w="2552" w:type="dxa"/>
            <w:gridSpan w:val="3"/>
            <w:tcBorders>
              <w:top w:val="single" w:sz="4" w:space="0" w:color="auto"/>
              <w:left w:val="nil"/>
              <w:bottom w:val="single" w:sz="4" w:space="0" w:color="auto"/>
              <w:right w:val="single" w:sz="4" w:space="0" w:color="auto"/>
            </w:tcBorders>
            <w:vAlign w:val="center"/>
          </w:tcPr>
          <w:p w14:paraId="09C5B3AD" w14:textId="77777777" w:rsidR="00B03C61" w:rsidRPr="00E4367D" w:rsidRDefault="00B03C61" w:rsidP="002B7951">
            <w:pPr>
              <w:pStyle w:val="TAL"/>
              <w:jc w:val="center"/>
              <w:rPr>
                <w:rFonts w:cs="Arial"/>
              </w:rPr>
            </w:pPr>
            <w:r w:rsidRPr="00E4367D">
              <w:rPr>
                <w:rFonts w:cs="Arial"/>
                <w:color w:val="000000"/>
                <w:szCs w:val="18"/>
              </w:rPr>
              <w:t>N/A</w:t>
            </w:r>
          </w:p>
        </w:tc>
        <w:tc>
          <w:tcPr>
            <w:tcW w:w="1169" w:type="dxa"/>
            <w:tcBorders>
              <w:top w:val="single" w:sz="4" w:space="0" w:color="auto"/>
              <w:left w:val="single" w:sz="4" w:space="0" w:color="auto"/>
              <w:bottom w:val="single" w:sz="4" w:space="0" w:color="auto"/>
              <w:right w:val="single" w:sz="4" w:space="0" w:color="auto"/>
            </w:tcBorders>
            <w:vAlign w:val="bottom"/>
          </w:tcPr>
          <w:p w14:paraId="008AB989" w14:textId="77777777" w:rsidR="00B03C61" w:rsidRPr="00E4367D" w:rsidRDefault="00B03C61" w:rsidP="002B7951">
            <w:pPr>
              <w:pStyle w:val="TAC"/>
              <w:rPr>
                <w:rFonts w:cs="Arial"/>
                <w:lang w:eastAsia="en-US"/>
              </w:rPr>
            </w:pPr>
            <w:r w:rsidRPr="00E4367D">
              <w:rPr>
                <w:rFonts w:cs="Arial"/>
                <w:color w:val="000000"/>
                <w:szCs w:val="18"/>
                <w:lang w:eastAsia="en-US"/>
              </w:rPr>
              <w:t>SUL</w:t>
            </w:r>
          </w:p>
        </w:tc>
      </w:tr>
      <w:tr w:rsidR="00B03C61" w:rsidRPr="00E4367D" w14:paraId="64059D7A" w14:textId="77777777" w:rsidTr="003F3F39">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42FDB779" w14:textId="77777777" w:rsidR="00B03C61" w:rsidRPr="00E4367D" w:rsidRDefault="00B03C61" w:rsidP="002B7951">
            <w:pPr>
              <w:pStyle w:val="TAC"/>
              <w:rPr>
                <w:rFonts w:cs="Arial"/>
                <w:lang w:eastAsia="en-US"/>
              </w:rPr>
            </w:pPr>
            <w:r w:rsidRPr="00E4367D">
              <w:rPr>
                <w:rFonts w:cs="Arial"/>
                <w:color w:val="000000"/>
                <w:szCs w:val="18"/>
                <w:lang w:eastAsia="en-US"/>
              </w:rPr>
              <w:t>n82</w:t>
            </w:r>
          </w:p>
        </w:tc>
        <w:tc>
          <w:tcPr>
            <w:tcW w:w="1092" w:type="dxa"/>
            <w:tcBorders>
              <w:top w:val="single" w:sz="4" w:space="0" w:color="auto"/>
              <w:left w:val="single" w:sz="4" w:space="0" w:color="auto"/>
              <w:bottom w:val="single" w:sz="4" w:space="0" w:color="auto"/>
              <w:right w:val="nil"/>
            </w:tcBorders>
            <w:vAlign w:val="bottom"/>
          </w:tcPr>
          <w:p w14:paraId="1A7484F6" w14:textId="77777777" w:rsidR="00B03C61" w:rsidRPr="00E4367D" w:rsidRDefault="00B03C61" w:rsidP="002B7951">
            <w:pPr>
              <w:pStyle w:val="TAR"/>
              <w:rPr>
                <w:rFonts w:cs="Arial"/>
                <w:lang w:eastAsia="en-US"/>
              </w:rPr>
            </w:pPr>
            <w:r w:rsidRPr="00E4367D">
              <w:rPr>
                <w:rFonts w:cs="Arial"/>
                <w:color w:val="000000"/>
                <w:szCs w:val="18"/>
                <w:lang w:eastAsia="en-US"/>
              </w:rPr>
              <w:t>832 MHz</w:t>
            </w:r>
          </w:p>
        </w:tc>
        <w:tc>
          <w:tcPr>
            <w:tcW w:w="284" w:type="dxa"/>
            <w:tcBorders>
              <w:top w:val="single" w:sz="4" w:space="0" w:color="auto"/>
              <w:left w:val="nil"/>
              <w:bottom w:val="single" w:sz="4" w:space="0" w:color="auto"/>
              <w:right w:val="nil"/>
            </w:tcBorders>
            <w:vAlign w:val="bottom"/>
          </w:tcPr>
          <w:p w14:paraId="031D8958" w14:textId="77777777" w:rsidR="00B03C61" w:rsidRPr="00E4367D" w:rsidRDefault="00B03C61" w:rsidP="002B7951">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1F2A9C62" w14:textId="77777777" w:rsidR="00B03C61" w:rsidRPr="00E4367D" w:rsidRDefault="00B03C61" w:rsidP="002B7951">
            <w:pPr>
              <w:pStyle w:val="TAL"/>
              <w:jc w:val="both"/>
              <w:rPr>
                <w:rFonts w:cs="Arial"/>
              </w:rPr>
            </w:pPr>
            <w:r w:rsidRPr="00E4367D">
              <w:rPr>
                <w:rFonts w:cs="Arial"/>
                <w:color w:val="000000"/>
                <w:szCs w:val="18"/>
              </w:rPr>
              <w:t>862 MHz</w:t>
            </w:r>
          </w:p>
        </w:tc>
        <w:tc>
          <w:tcPr>
            <w:tcW w:w="2552" w:type="dxa"/>
            <w:gridSpan w:val="3"/>
            <w:tcBorders>
              <w:top w:val="single" w:sz="4" w:space="0" w:color="auto"/>
              <w:left w:val="nil"/>
              <w:bottom w:val="single" w:sz="4" w:space="0" w:color="auto"/>
              <w:right w:val="single" w:sz="4" w:space="0" w:color="auto"/>
            </w:tcBorders>
            <w:vAlign w:val="center"/>
          </w:tcPr>
          <w:p w14:paraId="40BE23E9" w14:textId="77777777" w:rsidR="00B03C61" w:rsidRPr="00E4367D" w:rsidRDefault="00B03C61" w:rsidP="002B7951">
            <w:pPr>
              <w:pStyle w:val="TAL"/>
              <w:jc w:val="center"/>
              <w:rPr>
                <w:rFonts w:cs="Arial"/>
              </w:rPr>
            </w:pPr>
            <w:r w:rsidRPr="00E4367D">
              <w:rPr>
                <w:rFonts w:cs="Arial"/>
                <w:color w:val="000000"/>
                <w:szCs w:val="18"/>
              </w:rPr>
              <w:t>N/A</w:t>
            </w:r>
          </w:p>
        </w:tc>
        <w:tc>
          <w:tcPr>
            <w:tcW w:w="1169" w:type="dxa"/>
            <w:tcBorders>
              <w:top w:val="single" w:sz="4" w:space="0" w:color="auto"/>
              <w:left w:val="single" w:sz="4" w:space="0" w:color="auto"/>
              <w:bottom w:val="single" w:sz="4" w:space="0" w:color="auto"/>
              <w:right w:val="single" w:sz="4" w:space="0" w:color="auto"/>
            </w:tcBorders>
            <w:vAlign w:val="bottom"/>
          </w:tcPr>
          <w:p w14:paraId="597476FD" w14:textId="77777777" w:rsidR="00B03C61" w:rsidRPr="00E4367D" w:rsidRDefault="00B03C61" w:rsidP="002B7951">
            <w:pPr>
              <w:pStyle w:val="TAC"/>
              <w:rPr>
                <w:rFonts w:cs="Arial"/>
                <w:lang w:eastAsia="en-US"/>
              </w:rPr>
            </w:pPr>
            <w:r w:rsidRPr="00E4367D">
              <w:rPr>
                <w:rFonts w:cs="Arial"/>
                <w:color w:val="000000"/>
                <w:szCs w:val="18"/>
                <w:lang w:eastAsia="en-US"/>
              </w:rPr>
              <w:t>SUL</w:t>
            </w:r>
          </w:p>
        </w:tc>
      </w:tr>
      <w:tr w:rsidR="00B03C61" w:rsidRPr="00E4367D" w14:paraId="34D3318A" w14:textId="77777777" w:rsidTr="003F3F39">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46773BCB" w14:textId="77777777" w:rsidR="00B03C61" w:rsidRPr="00E4367D" w:rsidRDefault="00B03C61" w:rsidP="002B7951">
            <w:pPr>
              <w:pStyle w:val="TAC"/>
              <w:rPr>
                <w:rFonts w:cs="Arial"/>
                <w:lang w:eastAsia="en-US"/>
              </w:rPr>
            </w:pPr>
            <w:r w:rsidRPr="00E4367D">
              <w:rPr>
                <w:rFonts w:cs="Arial"/>
                <w:color w:val="000000"/>
                <w:szCs w:val="18"/>
                <w:lang w:eastAsia="en-US"/>
              </w:rPr>
              <w:t>n83</w:t>
            </w:r>
          </w:p>
        </w:tc>
        <w:tc>
          <w:tcPr>
            <w:tcW w:w="1092" w:type="dxa"/>
            <w:tcBorders>
              <w:top w:val="single" w:sz="4" w:space="0" w:color="auto"/>
              <w:left w:val="single" w:sz="4" w:space="0" w:color="auto"/>
              <w:bottom w:val="single" w:sz="4" w:space="0" w:color="auto"/>
              <w:right w:val="nil"/>
            </w:tcBorders>
            <w:vAlign w:val="bottom"/>
          </w:tcPr>
          <w:p w14:paraId="673DB8DB" w14:textId="77777777" w:rsidR="00B03C61" w:rsidRPr="00E4367D" w:rsidRDefault="00B03C61" w:rsidP="002B7951">
            <w:pPr>
              <w:pStyle w:val="TAR"/>
              <w:rPr>
                <w:rFonts w:cs="Arial"/>
                <w:lang w:eastAsia="en-US"/>
              </w:rPr>
            </w:pPr>
            <w:r w:rsidRPr="00E4367D">
              <w:rPr>
                <w:rFonts w:cs="Arial"/>
                <w:color w:val="000000"/>
                <w:szCs w:val="18"/>
                <w:lang w:eastAsia="en-US"/>
              </w:rPr>
              <w:t>703 MHz</w:t>
            </w:r>
          </w:p>
        </w:tc>
        <w:tc>
          <w:tcPr>
            <w:tcW w:w="284" w:type="dxa"/>
            <w:tcBorders>
              <w:top w:val="single" w:sz="4" w:space="0" w:color="auto"/>
              <w:left w:val="nil"/>
              <w:bottom w:val="single" w:sz="4" w:space="0" w:color="auto"/>
              <w:right w:val="nil"/>
            </w:tcBorders>
            <w:vAlign w:val="bottom"/>
          </w:tcPr>
          <w:p w14:paraId="45E988CB" w14:textId="77777777" w:rsidR="00B03C61" w:rsidRPr="00E4367D" w:rsidRDefault="00B03C61" w:rsidP="002B7951">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2B31A86B" w14:textId="77777777" w:rsidR="00B03C61" w:rsidRPr="00E4367D" w:rsidRDefault="00B03C61" w:rsidP="002B7951">
            <w:pPr>
              <w:pStyle w:val="TAL"/>
              <w:jc w:val="both"/>
              <w:rPr>
                <w:rFonts w:cs="Arial"/>
              </w:rPr>
            </w:pPr>
            <w:r w:rsidRPr="00E4367D">
              <w:rPr>
                <w:rFonts w:cs="Arial"/>
                <w:color w:val="000000"/>
                <w:szCs w:val="18"/>
              </w:rPr>
              <w:t>748 MHz</w:t>
            </w:r>
          </w:p>
        </w:tc>
        <w:tc>
          <w:tcPr>
            <w:tcW w:w="2552" w:type="dxa"/>
            <w:gridSpan w:val="3"/>
            <w:tcBorders>
              <w:top w:val="single" w:sz="4" w:space="0" w:color="auto"/>
              <w:left w:val="nil"/>
              <w:bottom w:val="single" w:sz="4" w:space="0" w:color="auto"/>
              <w:right w:val="single" w:sz="4" w:space="0" w:color="auto"/>
            </w:tcBorders>
            <w:vAlign w:val="center"/>
          </w:tcPr>
          <w:p w14:paraId="2B16CE17" w14:textId="77777777" w:rsidR="00B03C61" w:rsidRPr="00E4367D" w:rsidRDefault="00B03C61" w:rsidP="002B7951">
            <w:pPr>
              <w:pStyle w:val="TAL"/>
              <w:jc w:val="center"/>
              <w:rPr>
                <w:rFonts w:cs="Arial"/>
              </w:rPr>
            </w:pPr>
            <w:r w:rsidRPr="00E4367D">
              <w:rPr>
                <w:rFonts w:cs="Arial"/>
                <w:color w:val="000000"/>
                <w:szCs w:val="18"/>
              </w:rPr>
              <w:t>N/A</w:t>
            </w:r>
          </w:p>
        </w:tc>
        <w:tc>
          <w:tcPr>
            <w:tcW w:w="1169" w:type="dxa"/>
            <w:tcBorders>
              <w:top w:val="single" w:sz="4" w:space="0" w:color="auto"/>
              <w:left w:val="single" w:sz="4" w:space="0" w:color="auto"/>
              <w:bottom w:val="single" w:sz="4" w:space="0" w:color="auto"/>
              <w:right w:val="single" w:sz="4" w:space="0" w:color="auto"/>
            </w:tcBorders>
            <w:vAlign w:val="bottom"/>
          </w:tcPr>
          <w:p w14:paraId="24ED0B32" w14:textId="77777777" w:rsidR="00B03C61" w:rsidRPr="00E4367D" w:rsidRDefault="00B03C61" w:rsidP="002B7951">
            <w:pPr>
              <w:pStyle w:val="TAC"/>
              <w:rPr>
                <w:rFonts w:cs="Arial"/>
                <w:lang w:eastAsia="en-US"/>
              </w:rPr>
            </w:pPr>
            <w:r w:rsidRPr="00E4367D">
              <w:rPr>
                <w:rFonts w:cs="Arial"/>
                <w:color w:val="000000"/>
                <w:szCs w:val="18"/>
                <w:lang w:eastAsia="en-US"/>
              </w:rPr>
              <w:t>SUL</w:t>
            </w:r>
          </w:p>
        </w:tc>
      </w:tr>
      <w:tr w:rsidR="00B03C61" w:rsidRPr="00E4367D" w14:paraId="7601E202" w14:textId="77777777" w:rsidTr="003F3F39">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252053B3" w14:textId="77777777" w:rsidR="00B03C61" w:rsidRPr="00E4367D" w:rsidRDefault="00B03C61" w:rsidP="002B7951">
            <w:pPr>
              <w:pStyle w:val="TAC"/>
              <w:rPr>
                <w:rFonts w:cs="Arial"/>
                <w:lang w:eastAsia="en-US"/>
              </w:rPr>
            </w:pPr>
            <w:r w:rsidRPr="00E4367D">
              <w:rPr>
                <w:rFonts w:cs="Arial"/>
                <w:color w:val="000000"/>
                <w:szCs w:val="18"/>
                <w:lang w:eastAsia="en-US"/>
              </w:rPr>
              <w:t>n84</w:t>
            </w:r>
          </w:p>
        </w:tc>
        <w:tc>
          <w:tcPr>
            <w:tcW w:w="1092" w:type="dxa"/>
            <w:tcBorders>
              <w:top w:val="single" w:sz="4" w:space="0" w:color="auto"/>
              <w:left w:val="single" w:sz="4" w:space="0" w:color="auto"/>
              <w:bottom w:val="single" w:sz="4" w:space="0" w:color="auto"/>
              <w:right w:val="nil"/>
            </w:tcBorders>
            <w:vAlign w:val="bottom"/>
          </w:tcPr>
          <w:p w14:paraId="6437C853" w14:textId="77777777" w:rsidR="00B03C61" w:rsidRPr="00E4367D" w:rsidRDefault="00B03C61" w:rsidP="002B7951">
            <w:pPr>
              <w:pStyle w:val="TAR"/>
              <w:rPr>
                <w:rFonts w:cs="Arial"/>
                <w:lang w:eastAsia="en-US"/>
              </w:rPr>
            </w:pPr>
            <w:r w:rsidRPr="00E4367D">
              <w:rPr>
                <w:rFonts w:cs="Arial"/>
                <w:color w:val="000000"/>
                <w:szCs w:val="18"/>
                <w:lang w:eastAsia="en-US"/>
              </w:rPr>
              <w:t>1920 MHz</w:t>
            </w:r>
          </w:p>
        </w:tc>
        <w:tc>
          <w:tcPr>
            <w:tcW w:w="284" w:type="dxa"/>
            <w:tcBorders>
              <w:top w:val="single" w:sz="4" w:space="0" w:color="auto"/>
              <w:left w:val="nil"/>
              <w:bottom w:val="single" w:sz="4" w:space="0" w:color="auto"/>
              <w:right w:val="nil"/>
            </w:tcBorders>
            <w:vAlign w:val="bottom"/>
          </w:tcPr>
          <w:p w14:paraId="4B0D113C" w14:textId="77777777" w:rsidR="00B03C61" w:rsidRPr="00E4367D" w:rsidRDefault="00B03C61" w:rsidP="002B7951">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4F5B1904" w14:textId="77777777" w:rsidR="00B03C61" w:rsidRPr="00E4367D" w:rsidRDefault="00B03C61" w:rsidP="002B7951">
            <w:pPr>
              <w:pStyle w:val="TAL"/>
              <w:jc w:val="both"/>
              <w:rPr>
                <w:rFonts w:cs="Arial"/>
              </w:rPr>
            </w:pPr>
            <w:r w:rsidRPr="00E4367D">
              <w:rPr>
                <w:rFonts w:cs="Arial"/>
                <w:color w:val="000000"/>
                <w:szCs w:val="18"/>
              </w:rPr>
              <w:t xml:space="preserve">1980 MHz </w:t>
            </w:r>
          </w:p>
        </w:tc>
        <w:tc>
          <w:tcPr>
            <w:tcW w:w="2552" w:type="dxa"/>
            <w:gridSpan w:val="3"/>
            <w:tcBorders>
              <w:top w:val="single" w:sz="4" w:space="0" w:color="auto"/>
              <w:left w:val="nil"/>
              <w:bottom w:val="single" w:sz="4" w:space="0" w:color="auto"/>
              <w:right w:val="single" w:sz="4" w:space="0" w:color="auto"/>
            </w:tcBorders>
            <w:vAlign w:val="center"/>
          </w:tcPr>
          <w:p w14:paraId="74DB8FB5" w14:textId="77777777" w:rsidR="00B03C61" w:rsidRPr="00E4367D" w:rsidRDefault="00B03C61" w:rsidP="002B7951">
            <w:pPr>
              <w:pStyle w:val="TAC"/>
              <w:rPr>
                <w:rFonts w:cs="Arial"/>
                <w:lang w:eastAsia="en-US"/>
              </w:rPr>
            </w:pPr>
            <w:r w:rsidRPr="00E4367D">
              <w:rPr>
                <w:rFonts w:cs="Arial"/>
                <w:color w:val="000000"/>
                <w:szCs w:val="18"/>
                <w:lang w:eastAsia="en-US"/>
              </w:rPr>
              <w:t>N/A</w:t>
            </w:r>
          </w:p>
        </w:tc>
        <w:tc>
          <w:tcPr>
            <w:tcW w:w="1169" w:type="dxa"/>
            <w:tcBorders>
              <w:top w:val="single" w:sz="4" w:space="0" w:color="auto"/>
              <w:left w:val="single" w:sz="4" w:space="0" w:color="auto"/>
              <w:bottom w:val="single" w:sz="4" w:space="0" w:color="auto"/>
              <w:right w:val="single" w:sz="4" w:space="0" w:color="auto"/>
            </w:tcBorders>
            <w:vAlign w:val="bottom"/>
          </w:tcPr>
          <w:p w14:paraId="26250A1E" w14:textId="77777777" w:rsidR="00B03C61" w:rsidRPr="00E4367D" w:rsidRDefault="00B03C61" w:rsidP="002B7951">
            <w:pPr>
              <w:pStyle w:val="TAC"/>
              <w:rPr>
                <w:rFonts w:cs="Arial"/>
                <w:lang w:eastAsia="en-US"/>
              </w:rPr>
            </w:pPr>
            <w:r w:rsidRPr="00E4367D">
              <w:rPr>
                <w:rFonts w:cs="Arial"/>
                <w:color w:val="000000"/>
                <w:szCs w:val="18"/>
                <w:lang w:eastAsia="en-US"/>
              </w:rPr>
              <w:t>SUL</w:t>
            </w:r>
          </w:p>
        </w:tc>
      </w:tr>
    </w:tbl>
    <w:p w14:paraId="45944D82" w14:textId="77777777" w:rsidR="00A25C36" w:rsidRDefault="00A25C36" w:rsidP="00A25C36">
      <w:pPr>
        <w:pStyle w:val="BodyText"/>
      </w:pPr>
    </w:p>
    <w:p w14:paraId="7C600613" w14:textId="48EDEB9B" w:rsidR="00E242F2" w:rsidRPr="00C021E7" w:rsidRDefault="00E242F2" w:rsidP="00E242F2">
      <w:pPr>
        <w:pStyle w:val="Heading1"/>
        <w:keepLines/>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C021E7">
        <w:rPr>
          <w:rFonts w:cs="Times New Roman"/>
          <w:b w:val="0"/>
          <w:bCs w:val="0"/>
          <w:kern w:val="0"/>
          <w:sz w:val="36"/>
          <w:szCs w:val="20"/>
          <w:lang w:val="fr-FR"/>
        </w:rPr>
        <w:t xml:space="preserve">Annex </w:t>
      </w:r>
      <w:r w:rsidR="00DF68F4">
        <w:rPr>
          <w:rFonts w:cs="Times New Roman"/>
          <w:b w:val="0"/>
          <w:bCs w:val="0"/>
          <w:kern w:val="0"/>
          <w:sz w:val="36"/>
          <w:szCs w:val="20"/>
          <w:lang w:val="fr-FR"/>
        </w:rPr>
        <w:t>C</w:t>
      </w:r>
    </w:p>
    <w:p w14:paraId="0AD60439" w14:textId="6DBEE46F" w:rsidR="00E242F2" w:rsidRDefault="00E242F2" w:rsidP="00E242F2">
      <w:pPr>
        <w:pStyle w:val="BodyText"/>
      </w:pPr>
      <w:r>
        <w:t>The following table</w:t>
      </w:r>
      <w:r w:rsidR="002A56CE">
        <w:t xml:space="preserve"> for FR2</w:t>
      </w:r>
      <w:r>
        <w:t xml:space="preserve"> is extracted from 38.101-</w:t>
      </w:r>
      <w:r w:rsidR="00941904">
        <w:t>2</w:t>
      </w:r>
      <w:r>
        <w:t xml:space="preserve"> [</w:t>
      </w:r>
      <w:r w:rsidR="00FE669F">
        <w:t>11</w:t>
      </w:r>
      <w:r>
        <w:t>]:</w:t>
      </w:r>
    </w:p>
    <w:p w14:paraId="4F391709" w14:textId="77777777" w:rsidR="00255018" w:rsidRDefault="00255018" w:rsidP="00255018">
      <w:pPr>
        <w:pStyle w:val="TH"/>
      </w:pPr>
      <w:r>
        <w:t>Table 5.2-1: NR operating bands in FR2</w:t>
      </w:r>
    </w:p>
    <w:tbl>
      <w:tblPr>
        <w:tblW w:w="7719" w:type="dxa"/>
        <w:jc w:val="center"/>
        <w:tblLayout w:type="fixed"/>
        <w:tblLook w:val="04A0" w:firstRow="1" w:lastRow="0" w:firstColumn="1" w:lastColumn="0" w:noHBand="0" w:noVBand="1"/>
      </w:tblPr>
      <w:tblGrid>
        <w:gridCol w:w="1085"/>
        <w:gridCol w:w="17"/>
        <w:gridCol w:w="1193"/>
        <w:gridCol w:w="270"/>
        <w:gridCol w:w="1230"/>
        <w:gridCol w:w="1139"/>
        <w:gridCol w:w="241"/>
        <w:gridCol w:w="1302"/>
        <w:gridCol w:w="1242"/>
      </w:tblGrid>
      <w:tr w:rsidR="00255018" w:rsidRPr="00D62DC5" w14:paraId="00AEC070" w14:textId="77777777" w:rsidTr="009B2211">
        <w:trPr>
          <w:jc w:val="center"/>
        </w:trPr>
        <w:tc>
          <w:tcPr>
            <w:tcW w:w="1102" w:type="dxa"/>
            <w:gridSpan w:val="2"/>
            <w:tcBorders>
              <w:top w:val="single" w:sz="4" w:space="0" w:color="auto"/>
              <w:left w:val="single" w:sz="4" w:space="0" w:color="auto"/>
              <w:bottom w:val="nil"/>
              <w:right w:val="single" w:sz="4" w:space="0" w:color="auto"/>
            </w:tcBorders>
            <w:hideMark/>
          </w:tcPr>
          <w:p w14:paraId="5C3592C1" w14:textId="77777777" w:rsidR="00255018" w:rsidRPr="00D62DC5" w:rsidRDefault="00255018" w:rsidP="002B7951">
            <w:pPr>
              <w:pStyle w:val="TAH"/>
              <w:rPr>
                <w:rFonts w:cs="Arial"/>
              </w:rPr>
            </w:pPr>
            <w:r w:rsidRPr="00D62DC5">
              <w:rPr>
                <w:rFonts w:cs="Arial"/>
              </w:rPr>
              <w:t>NR Operating Band</w:t>
            </w:r>
          </w:p>
        </w:tc>
        <w:tc>
          <w:tcPr>
            <w:tcW w:w="2693" w:type="dxa"/>
            <w:gridSpan w:val="3"/>
            <w:tcBorders>
              <w:top w:val="single" w:sz="4" w:space="0" w:color="auto"/>
              <w:left w:val="single" w:sz="4" w:space="0" w:color="auto"/>
              <w:bottom w:val="single" w:sz="4" w:space="0" w:color="auto"/>
              <w:right w:val="single" w:sz="4" w:space="0" w:color="auto"/>
            </w:tcBorders>
            <w:hideMark/>
          </w:tcPr>
          <w:p w14:paraId="0E4BD1D4" w14:textId="77777777" w:rsidR="00255018" w:rsidRPr="00D62DC5" w:rsidRDefault="00255018" w:rsidP="002B7951">
            <w:pPr>
              <w:pStyle w:val="TAH"/>
              <w:rPr>
                <w:rFonts w:cs="Arial"/>
              </w:rPr>
            </w:pPr>
            <w:r w:rsidRPr="00D62DC5">
              <w:rPr>
                <w:rFonts w:cs="Arial"/>
              </w:rPr>
              <w:t>Uplink (UL) operating band</w:t>
            </w:r>
            <w:r w:rsidRPr="00D62DC5">
              <w:rPr>
                <w:rFonts w:cs="Arial"/>
              </w:rPr>
              <w:br/>
              <w:t>BS receive</w:t>
            </w:r>
            <w:r w:rsidRPr="00D62DC5">
              <w:rPr>
                <w:rFonts w:cs="Arial"/>
              </w:rPr>
              <w:br/>
              <w:t>UE transmit</w:t>
            </w:r>
          </w:p>
        </w:tc>
        <w:tc>
          <w:tcPr>
            <w:tcW w:w="2682" w:type="dxa"/>
            <w:gridSpan w:val="3"/>
            <w:tcBorders>
              <w:top w:val="single" w:sz="4" w:space="0" w:color="auto"/>
              <w:left w:val="single" w:sz="4" w:space="0" w:color="auto"/>
              <w:bottom w:val="single" w:sz="4" w:space="0" w:color="auto"/>
              <w:right w:val="single" w:sz="4" w:space="0" w:color="auto"/>
            </w:tcBorders>
            <w:hideMark/>
          </w:tcPr>
          <w:p w14:paraId="0DBD7215" w14:textId="77777777" w:rsidR="00255018" w:rsidRPr="00D62DC5" w:rsidRDefault="00255018" w:rsidP="002B7951">
            <w:pPr>
              <w:pStyle w:val="TAH"/>
              <w:rPr>
                <w:rFonts w:cs="Arial"/>
              </w:rPr>
            </w:pPr>
            <w:r w:rsidRPr="00D62DC5">
              <w:rPr>
                <w:rFonts w:cs="Arial"/>
              </w:rPr>
              <w:t>Downlink (DL) operating band</w:t>
            </w:r>
            <w:r w:rsidRPr="00D62DC5">
              <w:rPr>
                <w:rFonts w:cs="Arial"/>
              </w:rPr>
              <w:br/>
              <w:t xml:space="preserve">BS transmit </w:t>
            </w:r>
            <w:r w:rsidRPr="00D62DC5">
              <w:rPr>
                <w:rFonts w:cs="Arial"/>
              </w:rPr>
              <w:br/>
              <w:t>UE receive</w:t>
            </w:r>
          </w:p>
        </w:tc>
        <w:tc>
          <w:tcPr>
            <w:tcW w:w="1242" w:type="dxa"/>
            <w:tcBorders>
              <w:top w:val="single" w:sz="4" w:space="0" w:color="auto"/>
              <w:left w:val="single" w:sz="4" w:space="0" w:color="auto"/>
              <w:bottom w:val="nil"/>
              <w:right w:val="single" w:sz="4" w:space="0" w:color="auto"/>
            </w:tcBorders>
            <w:hideMark/>
          </w:tcPr>
          <w:p w14:paraId="37CE4EB8" w14:textId="77777777" w:rsidR="00255018" w:rsidRPr="00D62DC5" w:rsidRDefault="00255018" w:rsidP="002B7951">
            <w:pPr>
              <w:pStyle w:val="TAH"/>
              <w:rPr>
                <w:rFonts w:cs="Arial"/>
              </w:rPr>
            </w:pPr>
            <w:r w:rsidRPr="00D62DC5">
              <w:rPr>
                <w:rFonts w:cs="Arial"/>
              </w:rPr>
              <w:t>Duplex Mode</w:t>
            </w:r>
          </w:p>
        </w:tc>
      </w:tr>
      <w:tr w:rsidR="00255018" w:rsidRPr="00D62DC5" w14:paraId="042A2719" w14:textId="77777777" w:rsidTr="009B2211">
        <w:trPr>
          <w:jc w:val="center"/>
        </w:trPr>
        <w:tc>
          <w:tcPr>
            <w:tcW w:w="1102" w:type="dxa"/>
            <w:gridSpan w:val="2"/>
            <w:tcBorders>
              <w:top w:val="nil"/>
              <w:left w:val="single" w:sz="4" w:space="0" w:color="auto"/>
              <w:bottom w:val="single" w:sz="4" w:space="0" w:color="auto"/>
              <w:right w:val="single" w:sz="4" w:space="0" w:color="auto"/>
            </w:tcBorders>
            <w:vAlign w:val="center"/>
          </w:tcPr>
          <w:p w14:paraId="4B194920" w14:textId="77777777" w:rsidR="00255018" w:rsidRPr="00D62DC5" w:rsidRDefault="00255018" w:rsidP="002B7951">
            <w:pPr>
              <w:pStyle w:val="TableText"/>
              <w:jc w:val="left"/>
              <w:rPr>
                <w:rFonts w:ascii="Arial" w:hAnsi="Arial" w:cs="Arial"/>
                <w:sz w:val="18"/>
                <w:szCs w:val="18"/>
                <w:lang w:eastAsia="en-US"/>
              </w:rPr>
            </w:pPr>
          </w:p>
        </w:tc>
        <w:tc>
          <w:tcPr>
            <w:tcW w:w="2693" w:type="dxa"/>
            <w:gridSpan w:val="3"/>
            <w:tcBorders>
              <w:top w:val="single" w:sz="4" w:space="0" w:color="auto"/>
              <w:left w:val="single" w:sz="4" w:space="0" w:color="auto"/>
              <w:bottom w:val="single" w:sz="4" w:space="0" w:color="auto"/>
              <w:right w:val="single" w:sz="4" w:space="0" w:color="auto"/>
            </w:tcBorders>
            <w:hideMark/>
          </w:tcPr>
          <w:p w14:paraId="2417328F" w14:textId="77777777" w:rsidR="00255018" w:rsidRPr="00D62DC5" w:rsidRDefault="00255018" w:rsidP="002B7951">
            <w:pPr>
              <w:pStyle w:val="TAH"/>
              <w:rPr>
                <w:rFonts w:cs="Arial"/>
              </w:rPr>
            </w:pPr>
            <w:r w:rsidRPr="00D62DC5">
              <w:rPr>
                <w:rFonts w:cs="Arial"/>
              </w:rPr>
              <w:t>F</w:t>
            </w:r>
            <w:r w:rsidRPr="00D62DC5">
              <w:rPr>
                <w:rFonts w:cs="Arial"/>
                <w:vertAlign w:val="subscript"/>
              </w:rPr>
              <w:t>UL_low</w:t>
            </w:r>
            <w:r w:rsidRPr="00D62DC5">
              <w:rPr>
                <w:rFonts w:cs="Arial"/>
              </w:rPr>
              <w:t xml:space="preserve">   –  F</w:t>
            </w:r>
            <w:r w:rsidRPr="00D62DC5">
              <w:rPr>
                <w:rFonts w:cs="Arial"/>
                <w:vertAlign w:val="subscript"/>
              </w:rPr>
              <w:t>UL_high</w:t>
            </w:r>
          </w:p>
        </w:tc>
        <w:tc>
          <w:tcPr>
            <w:tcW w:w="2682" w:type="dxa"/>
            <w:gridSpan w:val="3"/>
            <w:tcBorders>
              <w:top w:val="single" w:sz="4" w:space="0" w:color="auto"/>
              <w:left w:val="single" w:sz="4" w:space="0" w:color="auto"/>
              <w:bottom w:val="single" w:sz="4" w:space="0" w:color="auto"/>
              <w:right w:val="single" w:sz="4" w:space="0" w:color="auto"/>
            </w:tcBorders>
            <w:hideMark/>
          </w:tcPr>
          <w:p w14:paraId="28FB6667" w14:textId="77777777" w:rsidR="00255018" w:rsidRPr="00D62DC5" w:rsidRDefault="00255018" w:rsidP="002B7951">
            <w:pPr>
              <w:pStyle w:val="TAH"/>
              <w:rPr>
                <w:rFonts w:cs="Arial"/>
              </w:rPr>
            </w:pPr>
            <w:r w:rsidRPr="00D62DC5">
              <w:rPr>
                <w:rFonts w:cs="Arial"/>
              </w:rPr>
              <w:t>F</w:t>
            </w:r>
            <w:r w:rsidRPr="00D62DC5">
              <w:rPr>
                <w:rFonts w:cs="Arial"/>
                <w:vertAlign w:val="subscript"/>
              </w:rPr>
              <w:t>DL_low</w:t>
            </w:r>
            <w:r w:rsidRPr="00D62DC5">
              <w:rPr>
                <w:rFonts w:cs="Arial"/>
              </w:rPr>
              <w:t xml:space="preserve">   –  F</w:t>
            </w:r>
            <w:r w:rsidRPr="00D62DC5">
              <w:rPr>
                <w:rFonts w:cs="Arial"/>
                <w:vertAlign w:val="subscript"/>
              </w:rPr>
              <w:t>DL_high</w:t>
            </w:r>
          </w:p>
        </w:tc>
        <w:tc>
          <w:tcPr>
            <w:tcW w:w="1242" w:type="dxa"/>
            <w:tcBorders>
              <w:top w:val="nil"/>
              <w:left w:val="single" w:sz="4" w:space="0" w:color="auto"/>
              <w:bottom w:val="single" w:sz="4" w:space="0" w:color="auto"/>
              <w:right w:val="single" w:sz="4" w:space="0" w:color="auto"/>
            </w:tcBorders>
          </w:tcPr>
          <w:p w14:paraId="4F9437B6" w14:textId="77777777" w:rsidR="00255018" w:rsidRPr="00D62DC5" w:rsidRDefault="00255018" w:rsidP="002B7951">
            <w:pPr>
              <w:pStyle w:val="TableText"/>
              <w:rPr>
                <w:rFonts w:ascii="Arial" w:hAnsi="Arial" w:cs="Arial"/>
                <w:sz w:val="18"/>
                <w:szCs w:val="18"/>
                <w:lang w:eastAsia="en-US"/>
              </w:rPr>
            </w:pPr>
          </w:p>
        </w:tc>
      </w:tr>
      <w:tr w:rsidR="00255018" w:rsidRPr="00D62DC5" w14:paraId="4353C536" w14:textId="77777777" w:rsidTr="009B2211">
        <w:trPr>
          <w:jc w:val="center"/>
        </w:trPr>
        <w:tc>
          <w:tcPr>
            <w:tcW w:w="1085" w:type="dxa"/>
            <w:tcBorders>
              <w:top w:val="single" w:sz="4" w:space="0" w:color="auto"/>
              <w:left w:val="single" w:sz="4" w:space="0" w:color="auto"/>
              <w:bottom w:val="single" w:sz="4" w:space="0" w:color="auto"/>
              <w:right w:val="single" w:sz="4" w:space="0" w:color="auto"/>
            </w:tcBorders>
            <w:vAlign w:val="bottom"/>
          </w:tcPr>
          <w:p w14:paraId="602AA5B9" w14:textId="77777777" w:rsidR="00255018" w:rsidRPr="00D62DC5" w:rsidRDefault="00255018" w:rsidP="002B7951">
            <w:pPr>
              <w:pStyle w:val="TAC"/>
              <w:rPr>
                <w:rFonts w:cs="Arial"/>
                <w:lang w:eastAsia="en-US"/>
              </w:rPr>
            </w:pPr>
            <w:r>
              <w:rPr>
                <w:rFonts w:cs="Arial"/>
                <w:color w:val="000000"/>
                <w:szCs w:val="18"/>
                <w:lang w:eastAsia="en-US"/>
              </w:rPr>
              <w:t>n257</w:t>
            </w:r>
          </w:p>
        </w:tc>
        <w:tc>
          <w:tcPr>
            <w:tcW w:w="1210" w:type="dxa"/>
            <w:gridSpan w:val="2"/>
            <w:tcBorders>
              <w:top w:val="single" w:sz="4" w:space="0" w:color="auto"/>
              <w:left w:val="single" w:sz="4" w:space="0" w:color="auto"/>
              <w:bottom w:val="single" w:sz="4" w:space="0" w:color="auto"/>
              <w:right w:val="nil"/>
            </w:tcBorders>
            <w:vAlign w:val="bottom"/>
          </w:tcPr>
          <w:p w14:paraId="5F249A86" w14:textId="77777777" w:rsidR="00255018" w:rsidRPr="00D62DC5" w:rsidRDefault="00255018" w:rsidP="002B7951">
            <w:pPr>
              <w:pStyle w:val="TAR"/>
              <w:rPr>
                <w:rFonts w:cs="Arial"/>
                <w:lang w:eastAsia="en-US"/>
              </w:rPr>
            </w:pPr>
            <w:r>
              <w:rPr>
                <w:rFonts w:cs="Arial"/>
                <w:color w:val="000000"/>
                <w:szCs w:val="18"/>
                <w:lang w:eastAsia="en-US"/>
              </w:rPr>
              <w:t>26500 MHz</w:t>
            </w:r>
          </w:p>
        </w:tc>
        <w:tc>
          <w:tcPr>
            <w:tcW w:w="270" w:type="dxa"/>
            <w:tcBorders>
              <w:top w:val="single" w:sz="4" w:space="0" w:color="auto"/>
              <w:left w:val="nil"/>
              <w:bottom w:val="single" w:sz="4" w:space="0" w:color="auto"/>
              <w:right w:val="nil"/>
            </w:tcBorders>
            <w:vAlign w:val="bottom"/>
          </w:tcPr>
          <w:p w14:paraId="1A48EB3C" w14:textId="77777777" w:rsidR="00255018" w:rsidRPr="00D62DC5" w:rsidRDefault="00255018" w:rsidP="002B7951">
            <w:pPr>
              <w:pStyle w:val="TAC"/>
              <w:jc w:val="right"/>
              <w:rPr>
                <w:rFonts w:cs="Arial"/>
                <w:lang w:eastAsia="en-US"/>
              </w:rPr>
            </w:pPr>
            <w:r>
              <w:rPr>
                <w:rFonts w:cs="Arial"/>
                <w:color w:val="000000"/>
                <w:szCs w:val="18"/>
                <w:lang w:eastAsia="en-US"/>
              </w:rPr>
              <w:t>–</w:t>
            </w:r>
          </w:p>
        </w:tc>
        <w:tc>
          <w:tcPr>
            <w:tcW w:w="1230" w:type="dxa"/>
            <w:tcBorders>
              <w:top w:val="single" w:sz="4" w:space="0" w:color="auto"/>
              <w:left w:val="nil"/>
              <w:bottom w:val="single" w:sz="4" w:space="0" w:color="auto"/>
              <w:right w:val="single" w:sz="4" w:space="0" w:color="auto"/>
            </w:tcBorders>
            <w:vAlign w:val="bottom"/>
          </w:tcPr>
          <w:p w14:paraId="7A752D7E" w14:textId="77777777" w:rsidR="00255018" w:rsidRPr="00D62DC5" w:rsidRDefault="00255018" w:rsidP="002B7951">
            <w:pPr>
              <w:pStyle w:val="TAL"/>
              <w:jc w:val="both"/>
              <w:rPr>
                <w:rFonts w:cs="Arial"/>
              </w:rPr>
            </w:pPr>
            <w:r>
              <w:rPr>
                <w:rFonts w:cs="Arial"/>
                <w:color w:val="000000"/>
                <w:szCs w:val="18"/>
              </w:rPr>
              <w:t xml:space="preserve">29500 MHz </w:t>
            </w:r>
          </w:p>
        </w:tc>
        <w:tc>
          <w:tcPr>
            <w:tcW w:w="1139" w:type="dxa"/>
            <w:tcBorders>
              <w:top w:val="single" w:sz="4" w:space="0" w:color="auto"/>
              <w:left w:val="nil"/>
              <w:bottom w:val="single" w:sz="4" w:space="0" w:color="auto"/>
              <w:right w:val="nil"/>
            </w:tcBorders>
            <w:vAlign w:val="bottom"/>
          </w:tcPr>
          <w:p w14:paraId="7C5F2CA9" w14:textId="77777777" w:rsidR="00255018" w:rsidRPr="00D62DC5" w:rsidRDefault="00255018" w:rsidP="002B7951">
            <w:pPr>
              <w:pStyle w:val="TAR"/>
              <w:rPr>
                <w:rFonts w:cs="Arial"/>
                <w:lang w:eastAsia="en-US"/>
              </w:rPr>
            </w:pPr>
            <w:r>
              <w:rPr>
                <w:rFonts w:cs="Arial"/>
                <w:color w:val="000000"/>
                <w:szCs w:val="18"/>
                <w:lang w:eastAsia="en-US"/>
              </w:rPr>
              <w:t>26500 MHz</w:t>
            </w:r>
          </w:p>
        </w:tc>
        <w:tc>
          <w:tcPr>
            <w:tcW w:w="241" w:type="dxa"/>
            <w:tcBorders>
              <w:top w:val="single" w:sz="4" w:space="0" w:color="auto"/>
              <w:left w:val="nil"/>
              <w:bottom w:val="single" w:sz="4" w:space="0" w:color="auto"/>
              <w:right w:val="nil"/>
            </w:tcBorders>
            <w:vAlign w:val="bottom"/>
          </w:tcPr>
          <w:p w14:paraId="6A415331" w14:textId="77777777" w:rsidR="00255018" w:rsidRPr="00D62DC5" w:rsidRDefault="00255018" w:rsidP="002B7951">
            <w:pPr>
              <w:pStyle w:val="TAC"/>
              <w:rPr>
                <w:rFonts w:cs="Arial"/>
                <w:lang w:eastAsia="en-US"/>
              </w:rPr>
            </w:pPr>
            <w:r>
              <w:rPr>
                <w:rFonts w:cs="Arial"/>
                <w:color w:val="000000"/>
                <w:szCs w:val="18"/>
                <w:lang w:eastAsia="en-US"/>
              </w:rPr>
              <w:t>–</w:t>
            </w:r>
          </w:p>
        </w:tc>
        <w:tc>
          <w:tcPr>
            <w:tcW w:w="1302" w:type="dxa"/>
            <w:tcBorders>
              <w:top w:val="single" w:sz="4" w:space="0" w:color="auto"/>
              <w:left w:val="nil"/>
              <w:bottom w:val="single" w:sz="4" w:space="0" w:color="auto"/>
              <w:right w:val="single" w:sz="4" w:space="0" w:color="auto"/>
            </w:tcBorders>
            <w:vAlign w:val="bottom"/>
          </w:tcPr>
          <w:p w14:paraId="67216C1E" w14:textId="77777777" w:rsidR="00255018" w:rsidRPr="00D62DC5" w:rsidRDefault="00255018" w:rsidP="002B7951">
            <w:pPr>
              <w:pStyle w:val="TAL"/>
              <w:rPr>
                <w:rFonts w:cs="Arial"/>
              </w:rPr>
            </w:pPr>
            <w:r>
              <w:rPr>
                <w:rFonts w:cs="Arial"/>
                <w:color w:val="000000"/>
                <w:szCs w:val="18"/>
              </w:rPr>
              <w:t xml:space="preserve">29500 MHz </w:t>
            </w:r>
          </w:p>
        </w:tc>
        <w:tc>
          <w:tcPr>
            <w:tcW w:w="1242" w:type="dxa"/>
            <w:tcBorders>
              <w:top w:val="single" w:sz="4" w:space="0" w:color="auto"/>
              <w:left w:val="single" w:sz="4" w:space="0" w:color="auto"/>
              <w:bottom w:val="single" w:sz="4" w:space="0" w:color="auto"/>
              <w:right w:val="single" w:sz="4" w:space="0" w:color="auto"/>
            </w:tcBorders>
            <w:vAlign w:val="bottom"/>
          </w:tcPr>
          <w:p w14:paraId="083DBBA1" w14:textId="77777777" w:rsidR="00255018" w:rsidRPr="00D62DC5" w:rsidRDefault="00255018" w:rsidP="002B7951">
            <w:pPr>
              <w:pStyle w:val="TAC"/>
              <w:rPr>
                <w:rFonts w:cs="Arial"/>
                <w:lang w:eastAsia="en-US"/>
              </w:rPr>
            </w:pPr>
            <w:r>
              <w:rPr>
                <w:rFonts w:cs="Arial"/>
                <w:color w:val="000000"/>
                <w:szCs w:val="18"/>
                <w:lang w:eastAsia="en-US"/>
              </w:rPr>
              <w:t>TDD</w:t>
            </w:r>
          </w:p>
        </w:tc>
      </w:tr>
      <w:tr w:rsidR="00255018" w:rsidRPr="00D62DC5" w14:paraId="117AE5B4" w14:textId="77777777" w:rsidTr="009B2211">
        <w:trPr>
          <w:jc w:val="center"/>
        </w:trPr>
        <w:tc>
          <w:tcPr>
            <w:tcW w:w="1085" w:type="dxa"/>
            <w:tcBorders>
              <w:top w:val="single" w:sz="4" w:space="0" w:color="auto"/>
              <w:left w:val="single" w:sz="4" w:space="0" w:color="auto"/>
              <w:bottom w:val="single" w:sz="4" w:space="0" w:color="auto"/>
              <w:right w:val="single" w:sz="4" w:space="0" w:color="auto"/>
            </w:tcBorders>
            <w:vAlign w:val="bottom"/>
          </w:tcPr>
          <w:p w14:paraId="7FC18B85" w14:textId="77777777" w:rsidR="00255018" w:rsidRPr="00D62DC5" w:rsidRDefault="00255018" w:rsidP="002B7951">
            <w:pPr>
              <w:pStyle w:val="TAC"/>
              <w:rPr>
                <w:rFonts w:cs="Arial"/>
                <w:lang w:eastAsia="en-US"/>
              </w:rPr>
            </w:pPr>
            <w:r>
              <w:rPr>
                <w:rFonts w:cs="Arial"/>
                <w:color w:val="000000"/>
                <w:szCs w:val="18"/>
                <w:lang w:eastAsia="en-US"/>
              </w:rPr>
              <w:t>n258</w:t>
            </w:r>
          </w:p>
        </w:tc>
        <w:tc>
          <w:tcPr>
            <w:tcW w:w="1210" w:type="dxa"/>
            <w:gridSpan w:val="2"/>
            <w:tcBorders>
              <w:top w:val="single" w:sz="4" w:space="0" w:color="auto"/>
              <w:left w:val="single" w:sz="4" w:space="0" w:color="auto"/>
              <w:bottom w:val="single" w:sz="4" w:space="0" w:color="auto"/>
              <w:right w:val="nil"/>
            </w:tcBorders>
            <w:vAlign w:val="bottom"/>
          </w:tcPr>
          <w:p w14:paraId="3F126487" w14:textId="77777777" w:rsidR="00255018" w:rsidRPr="00D62DC5" w:rsidRDefault="00255018" w:rsidP="002B7951">
            <w:pPr>
              <w:pStyle w:val="TAR"/>
              <w:rPr>
                <w:rFonts w:cs="Arial"/>
                <w:lang w:eastAsia="en-US"/>
              </w:rPr>
            </w:pPr>
            <w:r>
              <w:rPr>
                <w:rFonts w:cs="Arial"/>
                <w:color w:val="000000"/>
                <w:szCs w:val="18"/>
                <w:lang w:eastAsia="en-US"/>
              </w:rPr>
              <w:t>24250 MHz</w:t>
            </w:r>
          </w:p>
        </w:tc>
        <w:tc>
          <w:tcPr>
            <w:tcW w:w="270" w:type="dxa"/>
            <w:tcBorders>
              <w:top w:val="single" w:sz="4" w:space="0" w:color="auto"/>
              <w:left w:val="nil"/>
              <w:bottom w:val="single" w:sz="4" w:space="0" w:color="auto"/>
              <w:right w:val="nil"/>
            </w:tcBorders>
            <w:vAlign w:val="bottom"/>
          </w:tcPr>
          <w:p w14:paraId="3FA76895" w14:textId="77777777" w:rsidR="00255018" w:rsidRPr="00D62DC5" w:rsidRDefault="00255018" w:rsidP="002B7951">
            <w:pPr>
              <w:pStyle w:val="TAC"/>
              <w:jc w:val="right"/>
              <w:rPr>
                <w:rFonts w:cs="Arial"/>
                <w:lang w:eastAsia="en-US"/>
              </w:rPr>
            </w:pPr>
            <w:r>
              <w:rPr>
                <w:rFonts w:cs="Arial"/>
                <w:color w:val="000000"/>
                <w:szCs w:val="18"/>
                <w:lang w:eastAsia="en-US"/>
              </w:rPr>
              <w:t>–</w:t>
            </w:r>
          </w:p>
        </w:tc>
        <w:tc>
          <w:tcPr>
            <w:tcW w:w="1230" w:type="dxa"/>
            <w:tcBorders>
              <w:top w:val="single" w:sz="4" w:space="0" w:color="auto"/>
              <w:left w:val="nil"/>
              <w:bottom w:val="single" w:sz="4" w:space="0" w:color="auto"/>
              <w:right w:val="single" w:sz="4" w:space="0" w:color="auto"/>
            </w:tcBorders>
            <w:vAlign w:val="bottom"/>
          </w:tcPr>
          <w:p w14:paraId="1463F84B" w14:textId="77777777" w:rsidR="00255018" w:rsidRPr="00D62DC5" w:rsidRDefault="00255018" w:rsidP="002B7951">
            <w:pPr>
              <w:pStyle w:val="TAL"/>
              <w:jc w:val="both"/>
              <w:rPr>
                <w:rFonts w:cs="Arial"/>
              </w:rPr>
            </w:pPr>
            <w:r>
              <w:rPr>
                <w:rFonts w:cs="Arial"/>
                <w:color w:val="000000"/>
                <w:szCs w:val="18"/>
              </w:rPr>
              <w:t>27500 MHz</w:t>
            </w:r>
          </w:p>
        </w:tc>
        <w:tc>
          <w:tcPr>
            <w:tcW w:w="1139" w:type="dxa"/>
            <w:tcBorders>
              <w:top w:val="single" w:sz="4" w:space="0" w:color="auto"/>
              <w:left w:val="nil"/>
              <w:bottom w:val="single" w:sz="4" w:space="0" w:color="auto"/>
              <w:right w:val="nil"/>
            </w:tcBorders>
            <w:vAlign w:val="bottom"/>
          </w:tcPr>
          <w:p w14:paraId="5A3918C1" w14:textId="77777777" w:rsidR="00255018" w:rsidRPr="00D62DC5" w:rsidRDefault="00255018" w:rsidP="002B7951">
            <w:pPr>
              <w:pStyle w:val="TAR"/>
              <w:rPr>
                <w:rFonts w:cs="Arial"/>
                <w:lang w:eastAsia="en-US"/>
              </w:rPr>
            </w:pPr>
            <w:r>
              <w:rPr>
                <w:rFonts w:cs="Arial"/>
                <w:color w:val="000000"/>
                <w:szCs w:val="18"/>
                <w:lang w:eastAsia="en-US"/>
              </w:rPr>
              <w:t>24250 MHz</w:t>
            </w:r>
          </w:p>
        </w:tc>
        <w:tc>
          <w:tcPr>
            <w:tcW w:w="241" w:type="dxa"/>
            <w:tcBorders>
              <w:top w:val="single" w:sz="4" w:space="0" w:color="auto"/>
              <w:left w:val="nil"/>
              <w:bottom w:val="single" w:sz="4" w:space="0" w:color="auto"/>
              <w:right w:val="nil"/>
            </w:tcBorders>
            <w:vAlign w:val="bottom"/>
          </w:tcPr>
          <w:p w14:paraId="5B779734" w14:textId="77777777" w:rsidR="00255018" w:rsidRPr="00D62DC5" w:rsidRDefault="00255018" w:rsidP="002B7951">
            <w:pPr>
              <w:pStyle w:val="TAC"/>
              <w:rPr>
                <w:rFonts w:cs="Arial"/>
                <w:lang w:eastAsia="en-US"/>
              </w:rPr>
            </w:pPr>
            <w:r>
              <w:rPr>
                <w:rFonts w:cs="Arial"/>
                <w:color w:val="000000"/>
                <w:szCs w:val="18"/>
                <w:lang w:eastAsia="en-US"/>
              </w:rPr>
              <w:t>–</w:t>
            </w:r>
          </w:p>
        </w:tc>
        <w:tc>
          <w:tcPr>
            <w:tcW w:w="1302" w:type="dxa"/>
            <w:tcBorders>
              <w:top w:val="single" w:sz="4" w:space="0" w:color="auto"/>
              <w:left w:val="nil"/>
              <w:bottom w:val="single" w:sz="4" w:space="0" w:color="auto"/>
              <w:right w:val="single" w:sz="4" w:space="0" w:color="auto"/>
            </w:tcBorders>
            <w:vAlign w:val="bottom"/>
          </w:tcPr>
          <w:p w14:paraId="15F07FBC" w14:textId="77777777" w:rsidR="00255018" w:rsidRPr="00D62DC5" w:rsidRDefault="00255018" w:rsidP="002B7951">
            <w:pPr>
              <w:pStyle w:val="TAL"/>
              <w:rPr>
                <w:rFonts w:cs="Arial"/>
              </w:rPr>
            </w:pPr>
            <w:r>
              <w:rPr>
                <w:rFonts w:cs="Arial"/>
                <w:color w:val="000000"/>
                <w:szCs w:val="18"/>
              </w:rPr>
              <w:t>27500 MHz</w:t>
            </w:r>
          </w:p>
        </w:tc>
        <w:tc>
          <w:tcPr>
            <w:tcW w:w="1242" w:type="dxa"/>
            <w:tcBorders>
              <w:top w:val="single" w:sz="4" w:space="0" w:color="auto"/>
              <w:left w:val="single" w:sz="4" w:space="0" w:color="auto"/>
              <w:bottom w:val="single" w:sz="4" w:space="0" w:color="auto"/>
              <w:right w:val="single" w:sz="4" w:space="0" w:color="auto"/>
            </w:tcBorders>
            <w:vAlign w:val="bottom"/>
          </w:tcPr>
          <w:p w14:paraId="4660FA9B" w14:textId="77777777" w:rsidR="00255018" w:rsidRPr="00D62DC5" w:rsidRDefault="00255018" w:rsidP="002B7951">
            <w:pPr>
              <w:pStyle w:val="TAC"/>
              <w:rPr>
                <w:rFonts w:cs="Arial"/>
                <w:lang w:eastAsia="en-US"/>
              </w:rPr>
            </w:pPr>
            <w:r>
              <w:rPr>
                <w:rFonts w:cs="Arial"/>
                <w:color w:val="000000"/>
                <w:szCs w:val="18"/>
                <w:lang w:eastAsia="en-US"/>
              </w:rPr>
              <w:t>TDD</w:t>
            </w:r>
          </w:p>
        </w:tc>
      </w:tr>
      <w:tr w:rsidR="00255018" w:rsidRPr="00D62DC5" w14:paraId="4EC27A61" w14:textId="77777777" w:rsidTr="009B2211">
        <w:trPr>
          <w:jc w:val="center"/>
        </w:trPr>
        <w:tc>
          <w:tcPr>
            <w:tcW w:w="1085" w:type="dxa"/>
            <w:tcBorders>
              <w:top w:val="single" w:sz="4" w:space="0" w:color="auto"/>
              <w:left w:val="single" w:sz="4" w:space="0" w:color="auto"/>
              <w:bottom w:val="single" w:sz="4" w:space="0" w:color="auto"/>
              <w:right w:val="single" w:sz="4" w:space="0" w:color="auto"/>
            </w:tcBorders>
            <w:vAlign w:val="bottom"/>
          </w:tcPr>
          <w:p w14:paraId="32CAD241" w14:textId="77777777" w:rsidR="00255018" w:rsidRPr="00D62DC5" w:rsidRDefault="00255018" w:rsidP="002B7951">
            <w:pPr>
              <w:pStyle w:val="TAC"/>
              <w:rPr>
                <w:rFonts w:cs="Arial"/>
                <w:lang w:eastAsia="en-US"/>
              </w:rPr>
            </w:pPr>
            <w:r>
              <w:rPr>
                <w:rFonts w:cs="Arial"/>
                <w:color w:val="000000"/>
                <w:szCs w:val="18"/>
                <w:lang w:eastAsia="en-US"/>
              </w:rPr>
              <w:t>n260</w:t>
            </w:r>
          </w:p>
        </w:tc>
        <w:tc>
          <w:tcPr>
            <w:tcW w:w="1210" w:type="dxa"/>
            <w:gridSpan w:val="2"/>
            <w:tcBorders>
              <w:top w:val="single" w:sz="4" w:space="0" w:color="auto"/>
              <w:left w:val="single" w:sz="4" w:space="0" w:color="auto"/>
              <w:bottom w:val="single" w:sz="4" w:space="0" w:color="auto"/>
              <w:right w:val="nil"/>
            </w:tcBorders>
            <w:vAlign w:val="bottom"/>
          </w:tcPr>
          <w:p w14:paraId="29F0D35E" w14:textId="77777777" w:rsidR="00255018" w:rsidRPr="00D62DC5" w:rsidRDefault="00255018" w:rsidP="002B7951">
            <w:pPr>
              <w:pStyle w:val="TAR"/>
              <w:rPr>
                <w:rFonts w:cs="Arial"/>
                <w:lang w:eastAsia="en-US"/>
              </w:rPr>
            </w:pPr>
            <w:r>
              <w:rPr>
                <w:rFonts w:cs="Arial"/>
                <w:color w:val="000000"/>
                <w:szCs w:val="18"/>
                <w:lang w:eastAsia="en-US"/>
              </w:rPr>
              <w:t>37000 MHz</w:t>
            </w:r>
          </w:p>
        </w:tc>
        <w:tc>
          <w:tcPr>
            <w:tcW w:w="270" w:type="dxa"/>
            <w:tcBorders>
              <w:top w:val="single" w:sz="4" w:space="0" w:color="auto"/>
              <w:left w:val="nil"/>
              <w:bottom w:val="single" w:sz="4" w:space="0" w:color="auto"/>
              <w:right w:val="nil"/>
            </w:tcBorders>
            <w:vAlign w:val="bottom"/>
          </w:tcPr>
          <w:p w14:paraId="16E98921" w14:textId="77777777" w:rsidR="00255018" w:rsidRPr="00D62DC5" w:rsidRDefault="00255018" w:rsidP="002B7951">
            <w:pPr>
              <w:pStyle w:val="TAC"/>
              <w:jc w:val="right"/>
              <w:rPr>
                <w:rFonts w:cs="Arial"/>
                <w:lang w:eastAsia="en-US"/>
              </w:rPr>
            </w:pPr>
            <w:r>
              <w:rPr>
                <w:rFonts w:cs="Arial"/>
                <w:color w:val="000000"/>
                <w:szCs w:val="18"/>
                <w:lang w:eastAsia="en-US"/>
              </w:rPr>
              <w:t>–</w:t>
            </w:r>
          </w:p>
        </w:tc>
        <w:tc>
          <w:tcPr>
            <w:tcW w:w="1230" w:type="dxa"/>
            <w:tcBorders>
              <w:top w:val="single" w:sz="4" w:space="0" w:color="auto"/>
              <w:left w:val="nil"/>
              <w:bottom w:val="single" w:sz="4" w:space="0" w:color="auto"/>
              <w:right w:val="single" w:sz="4" w:space="0" w:color="auto"/>
            </w:tcBorders>
            <w:vAlign w:val="bottom"/>
          </w:tcPr>
          <w:p w14:paraId="183E7183" w14:textId="77777777" w:rsidR="00255018" w:rsidRPr="00D62DC5" w:rsidRDefault="00255018" w:rsidP="002B7951">
            <w:pPr>
              <w:pStyle w:val="TAL"/>
              <w:jc w:val="both"/>
              <w:rPr>
                <w:rFonts w:cs="Arial"/>
              </w:rPr>
            </w:pPr>
            <w:r>
              <w:rPr>
                <w:rFonts w:cs="Arial"/>
                <w:color w:val="000000"/>
                <w:szCs w:val="18"/>
              </w:rPr>
              <w:t>40000 MHz</w:t>
            </w:r>
          </w:p>
        </w:tc>
        <w:tc>
          <w:tcPr>
            <w:tcW w:w="1139" w:type="dxa"/>
            <w:tcBorders>
              <w:top w:val="single" w:sz="4" w:space="0" w:color="auto"/>
              <w:left w:val="nil"/>
              <w:bottom w:val="single" w:sz="4" w:space="0" w:color="auto"/>
              <w:right w:val="nil"/>
            </w:tcBorders>
            <w:vAlign w:val="bottom"/>
          </w:tcPr>
          <w:p w14:paraId="2E955CBF" w14:textId="77777777" w:rsidR="00255018" w:rsidRPr="00D62DC5" w:rsidRDefault="00255018" w:rsidP="002B7951">
            <w:pPr>
              <w:pStyle w:val="TAR"/>
              <w:rPr>
                <w:rFonts w:cs="Arial"/>
                <w:lang w:eastAsia="en-US"/>
              </w:rPr>
            </w:pPr>
            <w:r>
              <w:rPr>
                <w:rFonts w:cs="Arial"/>
                <w:color w:val="000000"/>
                <w:szCs w:val="18"/>
                <w:lang w:eastAsia="en-US"/>
              </w:rPr>
              <w:t>37000 MHz</w:t>
            </w:r>
          </w:p>
        </w:tc>
        <w:tc>
          <w:tcPr>
            <w:tcW w:w="241" w:type="dxa"/>
            <w:tcBorders>
              <w:top w:val="single" w:sz="4" w:space="0" w:color="auto"/>
              <w:left w:val="nil"/>
              <w:bottom w:val="single" w:sz="4" w:space="0" w:color="auto"/>
              <w:right w:val="nil"/>
            </w:tcBorders>
            <w:vAlign w:val="bottom"/>
          </w:tcPr>
          <w:p w14:paraId="3313E108" w14:textId="77777777" w:rsidR="00255018" w:rsidRPr="00D62DC5" w:rsidRDefault="00255018" w:rsidP="002B7951">
            <w:pPr>
              <w:pStyle w:val="TAC"/>
              <w:rPr>
                <w:rFonts w:cs="Arial"/>
                <w:lang w:eastAsia="en-US"/>
              </w:rPr>
            </w:pPr>
            <w:r>
              <w:rPr>
                <w:rFonts w:cs="Arial"/>
                <w:color w:val="000000"/>
                <w:szCs w:val="18"/>
                <w:lang w:eastAsia="en-US"/>
              </w:rPr>
              <w:t>–</w:t>
            </w:r>
          </w:p>
        </w:tc>
        <w:tc>
          <w:tcPr>
            <w:tcW w:w="1302" w:type="dxa"/>
            <w:tcBorders>
              <w:top w:val="single" w:sz="4" w:space="0" w:color="auto"/>
              <w:left w:val="nil"/>
              <w:bottom w:val="single" w:sz="4" w:space="0" w:color="auto"/>
              <w:right w:val="single" w:sz="4" w:space="0" w:color="auto"/>
            </w:tcBorders>
            <w:vAlign w:val="bottom"/>
          </w:tcPr>
          <w:p w14:paraId="1CACBAFD" w14:textId="77777777" w:rsidR="00255018" w:rsidRPr="00D62DC5" w:rsidRDefault="00255018" w:rsidP="002B7951">
            <w:pPr>
              <w:pStyle w:val="TAL"/>
              <w:rPr>
                <w:rFonts w:cs="Arial"/>
              </w:rPr>
            </w:pPr>
            <w:r>
              <w:rPr>
                <w:rFonts w:cs="Arial"/>
                <w:color w:val="000000"/>
                <w:szCs w:val="18"/>
              </w:rPr>
              <w:t>40000 MHz</w:t>
            </w:r>
          </w:p>
        </w:tc>
        <w:tc>
          <w:tcPr>
            <w:tcW w:w="1242" w:type="dxa"/>
            <w:tcBorders>
              <w:top w:val="single" w:sz="4" w:space="0" w:color="auto"/>
              <w:left w:val="single" w:sz="4" w:space="0" w:color="auto"/>
              <w:bottom w:val="single" w:sz="4" w:space="0" w:color="auto"/>
              <w:right w:val="single" w:sz="4" w:space="0" w:color="auto"/>
            </w:tcBorders>
            <w:vAlign w:val="bottom"/>
          </w:tcPr>
          <w:p w14:paraId="298E2F8A" w14:textId="77777777" w:rsidR="00255018" w:rsidRPr="00D62DC5" w:rsidRDefault="00255018" w:rsidP="002B7951">
            <w:pPr>
              <w:pStyle w:val="TAC"/>
              <w:rPr>
                <w:rFonts w:cs="Arial"/>
                <w:lang w:eastAsia="en-US"/>
              </w:rPr>
            </w:pPr>
            <w:r>
              <w:rPr>
                <w:rFonts w:cs="Arial"/>
                <w:color w:val="000000"/>
                <w:szCs w:val="18"/>
                <w:lang w:eastAsia="en-US"/>
              </w:rPr>
              <w:t>TDD</w:t>
            </w:r>
          </w:p>
        </w:tc>
      </w:tr>
    </w:tbl>
    <w:p w14:paraId="29786405" w14:textId="77777777" w:rsidR="00421C1D" w:rsidRDefault="00421C1D" w:rsidP="00E242F2">
      <w:pPr>
        <w:pStyle w:val="BodyText"/>
      </w:pPr>
    </w:p>
    <w:p w14:paraId="55A9DD58" w14:textId="77777777" w:rsidR="00A25C36" w:rsidRPr="00BD5A83" w:rsidRDefault="00A25C36" w:rsidP="00A25C36">
      <w:pPr>
        <w:pStyle w:val="BodyText"/>
      </w:pPr>
    </w:p>
    <w:sectPr w:rsidR="00A25C36" w:rsidRPr="00BD5A83" w:rsidSect="009435B6">
      <w:headerReference w:type="default" r:id="rId14"/>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AC90D0" w14:textId="77777777" w:rsidR="001512B1" w:rsidRDefault="001512B1">
      <w:r>
        <w:separator/>
      </w:r>
    </w:p>
  </w:endnote>
  <w:endnote w:type="continuationSeparator" w:id="0">
    <w:p w14:paraId="668670F4" w14:textId="77777777" w:rsidR="001512B1" w:rsidRDefault="00151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B8B238" w14:textId="77777777" w:rsidR="001512B1" w:rsidRDefault="001512B1">
      <w:r>
        <w:separator/>
      </w:r>
    </w:p>
  </w:footnote>
  <w:footnote w:type="continuationSeparator" w:id="0">
    <w:p w14:paraId="016FAD9A" w14:textId="77777777" w:rsidR="001512B1" w:rsidRDefault="001512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A4EA42" w14:textId="77777777" w:rsidR="00634E93" w:rsidRDefault="00634E93"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86652D"/>
    <w:multiLevelType w:val="hybridMultilevel"/>
    <w:tmpl w:val="8B246D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AE1FB6"/>
    <w:multiLevelType w:val="hybridMultilevel"/>
    <w:tmpl w:val="5D16813E"/>
    <w:lvl w:ilvl="0" w:tplc="426A6F1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E6674AB"/>
    <w:multiLevelType w:val="hybridMultilevel"/>
    <w:tmpl w:val="50ECD3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494FBE"/>
    <w:multiLevelType w:val="hybridMultilevel"/>
    <w:tmpl w:val="D4D8F328"/>
    <w:lvl w:ilvl="0" w:tplc="CBAC3050">
      <w:start w:val="1"/>
      <w:numFmt w:val="bullet"/>
      <w:lvlText w:val="•"/>
      <w:lvlJc w:val="left"/>
      <w:pPr>
        <w:tabs>
          <w:tab w:val="num" w:pos="720"/>
        </w:tabs>
        <w:ind w:left="720" w:hanging="360"/>
      </w:pPr>
      <w:rPr>
        <w:rFonts w:ascii="Arial" w:hAnsi="Arial" w:hint="default"/>
      </w:rPr>
    </w:lvl>
    <w:lvl w:ilvl="1" w:tplc="E9609910">
      <w:numFmt w:val="bullet"/>
      <w:lvlText w:val="–"/>
      <w:lvlJc w:val="left"/>
      <w:pPr>
        <w:tabs>
          <w:tab w:val="num" w:pos="1440"/>
        </w:tabs>
        <w:ind w:left="1440" w:hanging="360"/>
      </w:pPr>
      <w:rPr>
        <w:rFonts w:ascii="Arial" w:hAnsi="Arial" w:hint="default"/>
      </w:rPr>
    </w:lvl>
    <w:lvl w:ilvl="2" w:tplc="77683898">
      <w:start w:val="1"/>
      <w:numFmt w:val="bullet"/>
      <w:lvlText w:val="•"/>
      <w:lvlJc w:val="left"/>
      <w:pPr>
        <w:tabs>
          <w:tab w:val="num" w:pos="2160"/>
        </w:tabs>
        <w:ind w:left="2160" w:hanging="360"/>
      </w:pPr>
      <w:rPr>
        <w:rFonts w:ascii="Arial" w:hAnsi="Arial" w:hint="default"/>
      </w:rPr>
    </w:lvl>
    <w:lvl w:ilvl="3" w:tplc="6F50B7A2" w:tentative="1">
      <w:start w:val="1"/>
      <w:numFmt w:val="bullet"/>
      <w:lvlText w:val="•"/>
      <w:lvlJc w:val="left"/>
      <w:pPr>
        <w:tabs>
          <w:tab w:val="num" w:pos="2880"/>
        </w:tabs>
        <w:ind w:left="2880" w:hanging="360"/>
      </w:pPr>
      <w:rPr>
        <w:rFonts w:ascii="Arial" w:hAnsi="Arial" w:hint="default"/>
      </w:rPr>
    </w:lvl>
    <w:lvl w:ilvl="4" w:tplc="608EB48E" w:tentative="1">
      <w:start w:val="1"/>
      <w:numFmt w:val="bullet"/>
      <w:lvlText w:val="•"/>
      <w:lvlJc w:val="left"/>
      <w:pPr>
        <w:tabs>
          <w:tab w:val="num" w:pos="3600"/>
        </w:tabs>
        <w:ind w:left="3600" w:hanging="360"/>
      </w:pPr>
      <w:rPr>
        <w:rFonts w:ascii="Arial" w:hAnsi="Arial" w:hint="default"/>
      </w:rPr>
    </w:lvl>
    <w:lvl w:ilvl="5" w:tplc="45FC3BB8" w:tentative="1">
      <w:start w:val="1"/>
      <w:numFmt w:val="bullet"/>
      <w:lvlText w:val="•"/>
      <w:lvlJc w:val="left"/>
      <w:pPr>
        <w:tabs>
          <w:tab w:val="num" w:pos="4320"/>
        </w:tabs>
        <w:ind w:left="4320" w:hanging="360"/>
      </w:pPr>
      <w:rPr>
        <w:rFonts w:ascii="Arial" w:hAnsi="Arial" w:hint="default"/>
      </w:rPr>
    </w:lvl>
    <w:lvl w:ilvl="6" w:tplc="7F5EDAFE" w:tentative="1">
      <w:start w:val="1"/>
      <w:numFmt w:val="bullet"/>
      <w:lvlText w:val="•"/>
      <w:lvlJc w:val="left"/>
      <w:pPr>
        <w:tabs>
          <w:tab w:val="num" w:pos="5040"/>
        </w:tabs>
        <w:ind w:left="5040" w:hanging="360"/>
      </w:pPr>
      <w:rPr>
        <w:rFonts w:ascii="Arial" w:hAnsi="Arial" w:hint="default"/>
      </w:rPr>
    </w:lvl>
    <w:lvl w:ilvl="7" w:tplc="F62CAF00" w:tentative="1">
      <w:start w:val="1"/>
      <w:numFmt w:val="bullet"/>
      <w:lvlText w:val="•"/>
      <w:lvlJc w:val="left"/>
      <w:pPr>
        <w:tabs>
          <w:tab w:val="num" w:pos="5760"/>
        </w:tabs>
        <w:ind w:left="5760" w:hanging="360"/>
      </w:pPr>
      <w:rPr>
        <w:rFonts w:ascii="Arial" w:hAnsi="Arial" w:hint="default"/>
      </w:rPr>
    </w:lvl>
    <w:lvl w:ilvl="8" w:tplc="1156585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3C876EB"/>
    <w:multiLevelType w:val="hybridMultilevel"/>
    <w:tmpl w:val="D7125160"/>
    <w:lvl w:ilvl="0" w:tplc="22EC2BDE">
      <w:start w:val="1"/>
      <w:numFmt w:val="bullet"/>
      <w:lvlText w:val="•"/>
      <w:lvlJc w:val="left"/>
      <w:pPr>
        <w:tabs>
          <w:tab w:val="num" w:pos="720"/>
        </w:tabs>
        <w:ind w:left="720" w:hanging="360"/>
      </w:pPr>
      <w:rPr>
        <w:rFonts w:ascii="Arial" w:hAnsi="Arial" w:cs="Times New Roman" w:hint="default"/>
      </w:rPr>
    </w:lvl>
    <w:lvl w:ilvl="1" w:tplc="38CC7766">
      <w:start w:val="1"/>
      <w:numFmt w:val="bullet"/>
      <w:lvlText w:val="•"/>
      <w:lvlJc w:val="left"/>
      <w:pPr>
        <w:tabs>
          <w:tab w:val="num" w:pos="1440"/>
        </w:tabs>
        <w:ind w:left="1440" w:hanging="360"/>
      </w:pPr>
      <w:rPr>
        <w:rFonts w:ascii="Arial" w:hAnsi="Arial" w:cs="Times New Roman" w:hint="default"/>
      </w:rPr>
    </w:lvl>
    <w:lvl w:ilvl="2" w:tplc="1D966AF2">
      <w:start w:val="1"/>
      <w:numFmt w:val="bullet"/>
      <w:lvlText w:val="•"/>
      <w:lvlJc w:val="left"/>
      <w:pPr>
        <w:tabs>
          <w:tab w:val="num" w:pos="2160"/>
        </w:tabs>
        <w:ind w:left="2160" w:hanging="360"/>
      </w:pPr>
      <w:rPr>
        <w:rFonts w:ascii="Arial" w:hAnsi="Arial" w:cs="Times New Roman" w:hint="default"/>
      </w:rPr>
    </w:lvl>
    <w:lvl w:ilvl="3" w:tplc="5CB27154">
      <w:start w:val="1"/>
      <w:numFmt w:val="bullet"/>
      <w:lvlText w:val="•"/>
      <w:lvlJc w:val="left"/>
      <w:pPr>
        <w:tabs>
          <w:tab w:val="num" w:pos="2880"/>
        </w:tabs>
        <w:ind w:left="2880" w:hanging="360"/>
      </w:pPr>
      <w:rPr>
        <w:rFonts w:ascii="Arial" w:hAnsi="Arial" w:cs="Times New Roman" w:hint="default"/>
      </w:rPr>
    </w:lvl>
    <w:lvl w:ilvl="4" w:tplc="1E26D8DE">
      <w:start w:val="1"/>
      <w:numFmt w:val="bullet"/>
      <w:lvlText w:val="•"/>
      <w:lvlJc w:val="left"/>
      <w:pPr>
        <w:tabs>
          <w:tab w:val="num" w:pos="3600"/>
        </w:tabs>
        <w:ind w:left="3600" w:hanging="360"/>
      </w:pPr>
      <w:rPr>
        <w:rFonts w:ascii="Arial" w:hAnsi="Arial" w:cs="Times New Roman" w:hint="default"/>
      </w:rPr>
    </w:lvl>
    <w:lvl w:ilvl="5" w:tplc="3A80C754">
      <w:start w:val="1"/>
      <w:numFmt w:val="bullet"/>
      <w:lvlText w:val="•"/>
      <w:lvlJc w:val="left"/>
      <w:pPr>
        <w:tabs>
          <w:tab w:val="num" w:pos="4320"/>
        </w:tabs>
        <w:ind w:left="4320" w:hanging="360"/>
      </w:pPr>
      <w:rPr>
        <w:rFonts w:ascii="Arial" w:hAnsi="Arial" w:cs="Times New Roman" w:hint="default"/>
      </w:rPr>
    </w:lvl>
    <w:lvl w:ilvl="6" w:tplc="64CE88EA">
      <w:start w:val="1"/>
      <w:numFmt w:val="bullet"/>
      <w:lvlText w:val="•"/>
      <w:lvlJc w:val="left"/>
      <w:pPr>
        <w:tabs>
          <w:tab w:val="num" w:pos="5040"/>
        </w:tabs>
        <w:ind w:left="5040" w:hanging="360"/>
      </w:pPr>
      <w:rPr>
        <w:rFonts w:ascii="Arial" w:hAnsi="Arial" w:cs="Times New Roman" w:hint="default"/>
      </w:rPr>
    </w:lvl>
    <w:lvl w:ilvl="7" w:tplc="F6D032D0">
      <w:start w:val="1"/>
      <w:numFmt w:val="bullet"/>
      <w:lvlText w:val="•"/>
      <w:lvlJc w:val="left"/>
      <w:pPr>
        <w:tabs>
          <w:tab w:val="num" w:pos="5760"/>
        </w:tabs>
        <w:ind w:left="5760" w:hanging="360"/>
      </w:pPr>
      <w:rPr>
        <w:rFonts w:ascii="Arial" w:hAnsi="Arial" w:cs="Times New Roman" w:hint="default"/>
      </w:rPr>
    </w:lvl>
    <w:lvl w:ilvl="8" w:tplc="AF24841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27A77E60"/>
    <w:multiLevelType w:val="hybridMultilevel"/>
    <w:tmpl w:val="18A035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9F1274"/>
    <w:multiLevelType w:val="hybridMultilevel"/>
    <w:tmpl w:val="5A84D6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E54660"/>
    <w:multiLevelType w:val="hybridMultilevel"/>
    <w:tmpl w:val="480C50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AC3DF2"/>
    <w:multiLevelType w:val="hybridMultilevel"/>
    <w:tmpl w:val="7F5AFF3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8D4AFC"/>
    <w:multiLevelType w:val="hybridMultilevel"/>
    <w:tmpl w:val="A58EB0C0"/>
    <w:lvl w:ilvl="0" w:tplc="EB188900">
      <w:start w:val="1"/>
      <w:numFmt w:val="bullet"/>
      <w:lvlText w:val="•"/>
      <w:lvlJc w:val="left"/>
      <w:pPr>
        <w:tabs>
          <w:tab w:val="num" w:pos="720"/>
        </w:tabs>
        <w:ind w:left="720" w:hanging="360"/>
      </w:pPr>
      <w:rPr>
        <w:rFonts w:ascii="Arial" w:hAnsi="Arial" w:cs="Times New Roman" w:hint="default"/>
      </w:rPr>
    </w:lvl>
    <w:lvl w:ilvl="1" w:tplc="4C526DEE">
      <w:numFmt w:val="bullet"/>
      <w:lvlText w:val="–"/>
      <w:lvlJc w:val="left"/>
      <w:pPr>
        <w:tabs>
          <w:tab w:val="num" w:pos="1440"/>
        </w:tabs>
        <w:ind w:left="1440" w:hanging="360"/>
      </w:pPr>
      <w:rPr>
        <w:rFonts w:ascii="Arial" w:hAnsi="Arial" w:cs="Times New Roman" w:hint="default"/>
      </w:rPr>
    </w:lvl>
    <w:lvl w:ilvl="2" w:tplc="B8763B3E">
      <w:start w:val="1"/>
      <w:numFmt w:val="bullet"/>
      <w:lvlText w:val="•"/>
      <w:lvlJc w:val="left"/>
      <w:pPr>
        <w:tabs>
          <w:tab w:val="num" w:pos="2160"/>
        </w:tabs>
        <w:ind w:left="2160" w:hanging="360"/>
      </w:pPr>
      <w:rPr>
        <w:rFonts w:ascii="Arial" w:hAnsi="Arial" w:cs="Times New Roman" w:hint="default"/>
      </w:rPr>
    </w:lvl>
    <w:lvl w:ilvl="3" w:tplc="3EF221DC">
      <w:start w:val="1"/>
      <w:numFmt w:val="bullet"/>
      <w:lvlText w:val="•"/>
      <w:lvlJc w:val="left"/>
      <w:pPr>
        <w:tabs>
          <w:tab w:val="num" w:pos="2880"/>
        </w:tabs>
        <w:ind w:left="2880" w:hanging="360"/>
      </w:pPr>
      <w:rPr>
        <w:rFonts w:ascii="Arial" w:hAnsi="Arial" w:cs="Times New Roman" w:hint="default"/>
      </w:rPr>
    </w:lvl>
    <w:lvl w:ilvl="4" w:tplc="6A0242E8">
      <w:start w:val="1"/>
      <w:numFmt w:val="bullet"/>
      <w:lvlText w:val="•"/>
      <w:lvlJc w:val="left"/>
      <w:pPr>
        <w:tabs>
          <w:tab w:val="num" w:pos="3600"/>
        </w:tabs>
        <w:ind w:left="3600" w:hanging="360"/>
      </w:pPr>
      <w:rPr>
        <w:rFonts w:ascii="Arial" w:hAnsi="Arial" w:cs="Times New Roman" w:hint="default"/>
      </w:rPr>
    </w:lvl>
    <w:lvl w:ilvl="5" w:tplc="407E7F88">
      <w:start w:val="1"/>
      <w:numFmt w:val="bullet"/>
      <w:lvlText w:val="•"/>
      <w:lvlJc w:val="left"/>
      <w:pPr>
        <w:tabs>
          <w:tab w:val="num" w:pos="4320"/>
        </w:tabs>
        <w:ind w:left="4320" w:hanging="360"/>
      </w:pPr>
      <w:rPr>
        <w:rFonts w:ascii="Arial" w:hAnsi="Arial" w:cs="Times New Roman" w:hint="default"/>
      </w:rPr>
    </w:lvl>
    <w:lvl w:ilvl="6" w:tplc="E690D2BC">
      <w:start w:val="1"/>
      <w:numFmt w:val="bullet"/>
      <w:lvlText w:val="•"/>
      <w:lvlJc w:val="left"/>
      <w:pPr>
        <w:tabs>
          <w:tab w:val="num" w:pos="5040"/>
        </w:tabs>
        <w:ind w:left="5040" w:hanging="360"/>
      </w:pPr>
      <w:rPr>
        <w:rFonts w:ascii="Arial" w:hAnsi="Arial" w:cs="Times New Roman" w:hint="default"/>
      </w:rPr>
    </w:lvl>
    <w:lvl w:ilvl="7" w:tplc="0A442CAC">
      <w:start w:val="1"/>
      <w:numFmt w:val="bullet"/>
      <w:lvlText w:val="•"/>
      <w:lvlJc w:val="left"/>
      <w:pPr>
        <w:tabs>
          <w:tab w:val="num" w:pos="5760"/>
        </w:tabs>
        <w:ind w:left="5760" w:hanging="360"/>
      </w:pPr>
      <w:rPr>
        <w:rFonts w:ascii="Arial" w:hAnsi="Arial" w:cs="Times New Roman" w:hint="default"/>
      </w:rPr>
    </w:lvl>
    <w:lvl w:ilvl="8" w:tplc="432C4CA2">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3CD618BF"/>
    <w:multiLevelType w:val="hybridMultilevel"/>
    <w:tmpl w:val="0A7C8054"/>
    <w:lvl w:ilvl="0" w:tplc="04090011">
      <w:start w:val="1"/>
      <w:numFmt w:val="decimal"/>
      <w:lvlText w:val="%1)"/>
      <w:lvlJc w:val="left"/>
      <w:pPr>
        <w:ind w:left="720" w:hanging="360"/>
      </w:pPr>
    </w:lvl>
    <w:lvl w:ilvl="1" w:tplc="0409000B">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9C344A"/>
    <w:multiLevelType w:val="hybridMultilevel"/>
    <w:tmpl w:val="8CDA2A5E"/>
    <w:lvl w:ilvl="0" w:tplc="0409000B">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9C1230A"/>
    <w:multiLevelType w:val="hybridMultilevel"/>
    <w:tmpl w:val="E98EA76C"/>
    <w:lvl w:ilvl="0" w:tplc="04090011">
      <w:start w:val="1"/>
      <w:numFmt w:val="decimal"/>
      <w:lvlText w:val="%1)"/>
      <w:lvlJc w:val="left"/>
      <w:pPr>
        <w:ind w:left="720" w:hanging="360"/>
      </w:pPr>
    </w:lvl>
    <w:lvl w:ilvl="1" w:tplc="996AEBA2">
      <w:start w:val="1"/>
      <w:numFmt w:val="decimal"/>
      <w:lvlText w:val="%2.1"/>
      <w:lvlJc w:val="left"/>
      <w:pPr>
        <w:ind w:left="1440" w:hanging="360"/>
      </w:pPr>
      <w:rPr>
        <w:rFonts w:hint="eastAsia"/>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0C5DB3"/>
    <w:multiLevelType w:val="hybridMultilevel"/>
    <w:tmpl w:val="B41063D6"/>
    <w:lvl w:ilvl="0" w:tplc="7AFC744A">
      <w:start w:val="1"/>
      <w:numFmt w:val="bullet"/>
      <w:lvlText w:val="•"/>
      <w:lvlJc w:val="left"/>
      <w:pPr>
        <w:tabs>
          <w:tab w:val="num" w:pos="720"/>
        </w:tabs>
        <w:ind w:left="720" w:hanging="360"/>
      </w:pPr>
      <w:rPr>
        <w:rFonts w:ascii="Arial" w:hAnsi="Arial" w:cs="Times New Roman" w:hint="default"/>
      </w:rPr>
    </w:lvl>
    <w:lvl w:ilvl="1" w:tplc="D9702AE6">
      <w:numFmt w:val="bullet"/>
      <w:lvlText w:val="–"/>
      <w:lvlJc w:val="left"/>
      <w:pPr>
        <w:tabs>
          <w:tab w:val="num" w:pos="1440"/>
        </w:tabs>
        <w:ind w:left="1440" w:hanging="360"/>
      </w:pPr>
      <w:rPr>
        <w:rFonts w:ascii="Arial" w:hAnsi="Arial" w:cs="Times New Roman" w:hint="default"/>
      </w:rPr>
    </w:lvl>
    <w:lvl w:ilvl="2" w:tplc="009A7AB2">
      <w:numFmt w:val="bullet"/>
      <w:lvlText w:val="•"/>
      <w:lvlJc w:val="left"/>
      <w:pPr>
        <w:tabs>
          <w:tab w:val="num" w:pos="2160"/>
        </w:tabs>
        <w:ind w:left="2160" w:hanging="360"/>
      </w:pPr>
      <w:rPr>
        <w:rFonts w:ascii="Arial" w:hAnsi="Arial" w:cs="Times New Roman" w:hint="default"/>
      </w:rPr>
    </w:lvl>
    <w:lvl w:ilvl="3" w:tplc="619C304E">
      <w:start w:val="1"/>
      <w:numFmt w:val="bullet"/>
      <w:lvlText w:val="•"/>
      <w:lvlJc w:val="left"/>
      <w:pPr>
        <w:tabs>
          <w:tab w:val="num" w:pos="2880"/>
        </w:tabs>
        <w:ind w:left="2880" w:hanging="360"/>
      </w:pPr>
      <w:rPr>
        <w:rFonts w:ascii="Arial" w:hAnsi="Arial" w:cs="Times New Roman" w:hint="default"/>
      </w:rPr>
    </w:lvl>
    <w:lvl w:ilvl="4" w:tplc="9982BC80">
      <w:start w:val="1"/>
      <w:numFmt w:val="bullet"/>
      <w:lvlText w:val="•"/>
      <w:lvlJc w:val="left"/>
      <w:pPr>
        <w:tabs>
          <w:tab w:val="num" w:pos="3600"/>
        </w:tabs>
        <w:ind w:left="3600" w:hanging="360"/>
      </w:pPr>
      <w:rPr>
        <w:rFonts w:ascii="Arial" w:hAnsi="Arial" w:cs="Times New Roman" w:hint="default"/>
      </w:rPr>
    </w:lvl>
    <w:lvl w:ilvl="5" w:tplc="265608A8">
      <w:start w:val="1"/>
      <w:numFmt w:val="bullet"/>
      <w:lvlText w:val="•"/>
      <w:lvlJc w:val="left"/>
      <w:pPr>
        <w:tabs>
          <w:tab w:val="num" w:pos="4320"/>
        </w:tabs>
        <w:ind w:left="4320" w:hanging="360"/>
      </w:pPr>
      <w:rPr>
        <w:rFonts w:ascii="Arial" w:hAnsi="Arial" w:cs="Times New Roman" w:hint="default"/>
      </w:rPr>
    </w:lvl>
    <w:lvl w:ilvl="6" w:tplc="53E259A8">
      <w:start w:val="1"/>
      <w:numFmt w:val="bullet"/>
      <w:lvlText w:val="•"/>
      <w:lvlJc w:val="left"/>
      <w:pPr>
        <w:tabs>
          <w:tab w:val="num" w:pos="5040"/>
        </w:tabs>
        <w:ind w:left="5040" w:hanging="360"/>
      </w:pPr>
      <w:rPr>
        <w:rFonts w:ascii="Arial" w:hAnsi="Arial" w:cs="Times New Roman" w:hint="default"/>
      </w:rPr>
    </w:lvl>
    <w:lvl w:ilvl="7" w:tplc="E3524A3E">
      <w:start w:val="1"/>
      <w:numFmt w:val="bullet"/>
      <w:lvlText w:val="•"/>
      <w:lvlJc w:val="left"/>
      <w:pPr>
        <w:tabs>
          <w:tab w:val="num" w:pos="5760"/>
        </w:tabs>
        <w:ind w:left="5760" w:hanging="360"/>
      </w:pPr>
      <w:rPr>
        <w:rFonts w:ascii="Arial" w:hAnsi="Arial" w:cs="Times New Roman" w:hint="default"/>
      </w:rPr>
    </w:lvl>
    <w:lvl w:ilvl="8" w:tplc="AA66B2AC">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EE86566"/>
    <w:multiLevelType w:val="hybridMultilevel"/>
    <w:tmpl w:val="959AB3E4"/>
    <w:lvl w:ilvl="0" w:tplc="E9C4A4B0">
      <w:start w:val="1"/>
      <w:numFmt w:val="bullet"/>
      <w:lvlText w:val="•"/>
      <w:lvlJc w:val="left"/>
      <w:pPr>
        <w:tabs>
          <w:tab w:val="num" w:pos="720"/>
        </w:tabs>
        <w:ind w:left="720" w:hanging="360"/>
      </w:pPr>
      <w:rPr>
        <w:rFonts w:ascii="Arial" w:hAnsi="Arial" w:cs="Times New Roman" w:hint="default"/>
      </w:rPr>
    </w:lvl>
    <w:lvl w:ilvl="1" w:tplc="6F5A433E">
      <w:numFmt w:val="bullet"/>
      <w:lvlText w:val="–"/>
      <w:lvlJc w:val="left"/>
      <w:pPr>
        <w:tabs>
          <w:tab w:val="num" w:pos="1440"/>
        </w:tabs>
        <w:ind w:left="1440" w:hanging="360"/>
      </w:pPr>
      <w:rPr>
        <w:rFonts w:ascii="Arial" w:hAnsi="Arial" w:cs="Times New Roman" w:hint="default"/>
      </w:rPr>
    </w:lvl>
    <w:lvl w:ilvl="2" w:tplc="0D56FE8E">
      <w:numFmt w:val="bullet"/>
      <w:lvlText w:val="•"/>
      <w:lvlJc w:val="left"/>
      <w:pPr>
        <w:tabs>
          <w:tab w:val="num" w:pos="2160"/>
        </w:tabs>
        <w:ind w:left="2160" w:hanging="360"/>
      </w:pPr>
      <w:rPr>
        <w:rFonts w:ascii="Arial" w:hAnsi="Arial" w:cs="Times New Roman" w:hint="default"/>
      </w:rPr>
    </w:lvl>
    <w:lvl w:ilvl="3" w:tplc="424CF23C">
      <w:start w:val="1"/>
      <w:numFmt w:val="bullet"/>
      <w:lvlText w:val="•"/>
      <w:lvlJc w:val="left"/>
      <w:pPr>
        <w:tabs>
          <w:tab w:val="num" w:pos="2880"/>
        </w:tabs>
        <w:ind w:left="2880" w:hanging="360"/>
      </w:pPr>
      <w:rPr>
        <w:rFonts w:ascii="Arial" w:hAnsi="Arial" w:cs="Times New Roman" w:hint="default"/>
      </w:rPr>
    </w:lvl>
    <w:lvl w:ilvl="4" w:tplc="6B200B8E">
      <w:start w:val="1"/>
      <w:numFmt w:val="bullet"/>
      <w:lvlText w:val="•"/>
      <w:lvlJc w:val="left"/>
      <w:pPr>
        <w:tabs>
          <w:tab w:val="num" w:pos="3600"/>
        </w:tabs>
        <w:ind w:left="3600" w:hanging="360"/>
      </w:pPr>
      <w:rPr>
        <w:rFonts w:ascii="Arial" w:hAnsi="Arial" w:cs="Times New Roman" w:hint="default"/>
      </w:rPr>
    </w:lvl>
    <w:lvl w:ilvl="5" w:tplc="9490E81E">
      <w:start w:val="1"/>
      <w:numFmt w:val="bullet"/>
      <w:lvlText w:val="•"/>
      <w:lvlJc w:val="left"/>
      <w:pPr>
        <w:tabs>
          <w:tab w:val="num" w:pos="4320"/>
        </w:tabs>
        <w:ind w:left="4320" w:hanging="360"/>
      </w:pPr>
      <w:rPr>
        <w:rFonts w:ascii="Arial" w:hAnsi="Arial" w:cs="Times New Roman" w:hint="default"/>
      </w:rPr>
    </w:lvl>
    <w:lvl w:ilvl="6" w:tplc="76120106">
      <w:start w:val="1"/>
      <w:numFmt w:val="bullet"/>
      <w:lvlText w:val="•"/>
      <w:lvlJc w:val="left"/>
      <w:pPr>
        <w:tabs>
          <w:tab w:val="num" w:pos="5040"/>
        </w:tabs>
        <w:ind w:left="5040" w:hanging="360"/>
      </w:pPr>
      <w:rPr>
        <w:rFonts w:ascii="Arial" w:hAnsi="Arial" w:cs="Times New Roman" w:hint="default"/>
      </w:rPr>
    </w:lvl>
    <w:lvl w:ilvl="7" w:tplc="C03E991C">
      <w:start w:val="1"/>
      <w:numFmt w:val="bullet"/>
      <w:lvlText w:val="•"/>
      <w:lvlJc w:val="left"/>
      <w:pPr>
        <w:tabs>
          <w:tab w:val="num" w:pos="5760"/>
        </w:tabs>
        <w:ind w:left="5760" w:hanging="360"/>
      </w:pPr>
      <w:rPr>
        <w:rFonts w:ascii="Arial" w:hAnsi="Arial" w:cs="Times New Roman" w:hint="default"/>
      </w:rPr>
    </w:lvl>
    <w:lvl w:ilvl="8" w:tplc="72CA16AA">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52844D8C"/>
    <w:multiLevelType w:val="hybridMultilevel"/>
    <w:tmpl w:val="583A2E56"/>
    <w:lvl w:ilvl="0" w:tplc="159E9952">
      <w:start w:val="1"/>
      <w:numFmt w:val="bullet"/>
      <w:lvlText w:val="•"/>
      <w:lvlJc w:val="left"/>
      <w:pPr>
        <w:tabs>
          <w:tab w:val="num" w:pos="720"/>
        </w:tabs>
        <w:ind w:left="720" w:hanging="360"/>
      </w:pPr>
      <w:rPr>
        <w:rFonts w:ascii="Arial" w:hAnsi="Arial" w:hint="default"/>
      </w:rPr>
    </w:lvl>
    <w:lvl w:ilvl="1" w:tplc="704CABD4">
      <w:numFmt w:val="bullet"/>
      <w:lvlText w:val="–"/>
      <w:lvlJc w:val="left"/>
      <w:pPr>
        <w:tabs>
          <w:tab w:val="num" w:pos="1440"/>
        </w:tabs>
        <w:ind w:left="1440" w:hanging="360"/>
      </w:pPr>
      <w:rPr>
        <w:rFonts w:ascii="Arial" w:hAnsi="Arial" w:hint="default"/>
      </w:rPr>
    </w:lvl>
    <w:lvl w:ilvl="2" w:tplc="8466A89C">
      <w:start w:val="1"/>
      <w:numFmt w:val="bullet"/>
      <w:lvlText w:val="•"/>
      <w:lvlJc w:val="left"/>
      <w:pPr>
        <w:tabs>
          <w:tab w:val="num" w:pos="2160"/>
        </w:tabs>
        <w:ind w:left="2160" w:hanging="360"/>
      </w:pPr>
      <w:rPr>
        <w:rFonts w:ascii="Arial" w:hAnsi="Arial" w:hint="default"/>
      </w:rPr>
    </w:lvl>
    <w:lvl w:ilvl="3" w:tplc="DF9A91AA" w:tentative="1">
      <w:start w:val="1"/>
      <w:numFmt w:val="bullet"/>
      <w:lvlText w:val="•"/>
      <w:lvlJc w:val="left"/>
      <w:pPr>
        <w:tabs>
          <w:tab w:val="num" w:pos="2880"/>
        </w:tabs>
        <w:ind w:left="2880" w:hanging="360"/>
      </w:pPr>
      <w:rPr>
        <w:rFonts w:ascii="Arial" w:hAnsi="Arial" w:hint="default"/>
      </w:rPr>
    </w:lvl>
    <w:lvl w:ilvl="4" w:tplc="C71C2AA6" w:tentative="1">
      <w:start w:val="1"/>
      <w:numFmt w:val="bullet"/>
      <w:lvlText w:val="•"/>
      <w:lvlJc w:val="left"/>
      <w:pPr>
        <w:tabs>
          <w:tab w:val="num" w:pos="3600"/>
        </w:tabs>
        <w:ind w:left="3600" w:hanging="360"/>
      </w:pPr>
      <w:rPr>
        <w:rFonts w:ascii="Arial" w:hAnsi="Arial" w:hint="default"/>
      </w:rPr>
    </w:lvl>
    <w:lvl w:ilvl="5" w:tplc="8996CF94" w:tentative="1">
      <w:start w:val="1"/>
      <w:numFmt w:val="bullet"/>
      <w:lvlText w:val="•"/>
      <w:lvlJc w:val="left"/>
      <w:pPr>
        <w:tabs>
          <w:tab w:val="num" w:pos="4320"/>
        </w:tabs>
        <w:ind w:left="4320" w:hanging="360"/>
      </w:pPr>
      <w:rPr>
        <w:rFonts w:ascii="Arial" w:hAnsi="Arial" w:hint="default"/>
      </w:rPr>
    </w:lvl>
    <w:lvl w:ilvl="6" w:tplc="05F4CF58" w:tentative="1">
      <w:start w:val="1"/>
      <w:numFmt w:val="bullet"/>
      <w:lvlText w:val="•"/>
      <w:lvlJc w:val="left"/>
      <w:pPr>
        <w:tabs>
          <w:tab w:val="num" w:pos="5040"/>
        </w:tabs>
        <w:ind w:left="5040" w:hanging="360"/>
      </w:pPr>
      <w:rPr>
        <w:rFonts w:ascii="Arial" w:hAnsi="Arial" w:hint="default"/>
      </w:rPr>
    </w:lvl>
    <w:lvl w:ilvl="7" w:tplc="F3F21068" w:tentative="1">
      <w:start w:val="1"/>
      <w:numFmt w:val="bullet"/>
      <w:lvlText w:val="•"/>
      <w:lvlJc w:val="left"/>
      <w:pPr>
        <w:tabs>
          <w:tab w:val="num" w:pos="5760"/>
        </w:tabs>
        <w:ind w:left="5760" w:hanging="360"/>
      </w:pPr>
      <w:rPr>
        <w:rFonts w:ascii="Arial" w:hAnsi="Arial" w:hint="default"/>
      </w:rPr>
    </w:lvl>
    <w:lvl w:ilvl="8" w:tplc="CCEAE53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A95530B"/>
    <w:multiLevelType w:val="hybridMultilevel"/>
    <w:tmpl w:val="11FC47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1A1E6B"/>
    <w:multiLevelType w:val="hybridMultilevel"/>
    <w:tmpl w:val="5AD4F3C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2B31005"/>
    <w:multiLevelType w:val="hybridMultilevel"/>
    <w:tmpl w:val="678A8784"/>
    <w:lvl w:ilvl="0" w:tplc="46B03FF6">
      <w:start w:val="1"/>
      <w:numFmt w:val="bullet"/>
      <w:lvlText w:val="•"/>
      <w:lvlJc w:val="left"/>
      <w:pPr>
        <w:tabs>
          <w:tab w:val="num" w:pos="720"/>
        </w:tabs>
        <w:ind w:left="720" w:hanging="360"/>
      </w:pPr>
      <w:rPr>
        <w:rFonts w:ascii="Arial" w:hAnsi="Arial" w:cs="Times New Roman" w:hint="default"/>
      </w:rPr>
    </w:lvl>
    <w:lvl w:ilvl="1" w:tplc="2766D0BE">
      <w:numFmt w:val="bullet"/>
      <w:lvlText w:val="–"/>
      <w:lvlJc w:val="left"/>
      <w:pPr>
        <w:tabs>
          <w:tab w:val="num" w:pos="1440"/>
        </w:tabs>
        <w:ind w:left="1440" w:hanging="360"/>
      </w:pPr>
      <w:rPr>
        <w:rFonts w:ascii="Arial" w:hAnsi="Arial" w:cs="Times New Roman" w:hint="default"/>
      </w:rPr>
    </w:lvl>
    <w:lvl w:ilvl="2" w:tplc="A5A05A16">
      <w:numFmt w:val="bullet"/>
      <w:lvlText w:val="•"/>
      <w:lvlJc w:val="left"/>
      <w:pPr>
        <w:tabs>
          <w:tab w:val="num" w:pos="2160"/>
        </w:tabs>
        <w:ind w:left="2160" w:hanging="360"/>
      </w:pPr>
      <w:rPr>
        <w:rFonts w:ascii="Arial" w:hAnsi="Arial" w:cs="Times New Roman" w:hint="default"/>
      </w:rPr>
    </w:lvl>
    <w:lvl w:ilvl="3" w:tplc="5C628E1E">
      <w:start w:val="1"/>
      <w:numFmt w:val="bullet"/>
      <w:lvlText w:val="•"/>
      <w:lvlJc w:val="left"/>
      <w:pPr>
        <w:tabs>
          <w:tab w:val="num" w:pos="2880"/>
        </w:tabs>
        <w:ind w:left="2880" w:hanging="360"/>
      </w:pPr>
      <w:rPr>
        <w:rFonts w:ascii="Arial" w:hAnsi="Arial" w:cs="Times New Roman" w:hint="default"/>
      </w:rPr>
    </w:lvl>
    <w:lvl w:ilvl="4" w:tplc="AE6A9216">
      <w:start w:val="1"/>
      <w:numFmt w:val="bullet"/>
      <w:lvlText w:val="•"/>
      <w:lvlJc w:val="left"/>
      <w:pPr>
        <w:tabs>
          <w:tab w:val="num" w:pos="3600"/>
        </w:tabs>
        <w:ind w:left="3600" w:hanging="360"/>
      </w:pPr>
      <w:rPr>
        <w:rFonts w:ascii="Arial" w:hAnsi="Arial" w:cs="Times New Roman" w:hint="default"/>
      </w:rPr>
    </w:lvl>
    <w:lvl w:ilvl="5" w:tplc="0358C0DC">
      <w:start w:val="1"/>
      <w:numFmt w:val="bullet"/>
      <w:lvlText w:val="•"/>
      <w:lvlJc w:val="left"/>
      <w:pPr>
        <w:tabs>
          <w:tab w:val="num" w:pos="4320"/>
        </w:tabs>
        <w:ind w:left="4320" w:hanging="360"/>
      </w:pPr>
      <w:rPr>
        <w:rFonts w:ascii="Arial" w:hAnsi="Arial" w:cs="Times New Roman" w:hint="default"/>
      </w:rPr>
    </w:lvl>
    <w:lvl w:ilvl="6" w:tplc="3A622290">
      <w:start w:val="1"/>
      <w:numFmt w:val="bullet"/>
      <w:lvlText w:val="•"/>
      <w:lvlJc w:val="left"/>
      <w:pPr>
        <w:tabs>
          <w:tab w:val="num" w:pos="5040"/>
        </w:tabs>
        <w:ind w:left="5040" w:hanging="360"/>
      </w:pPr>
      <w:rPr>
        <w:rFonts w:ascii="Arial" w:hAnsi="Arial" w:cs="Times New Roman" w:hint="default"/>
      </w:rPr>
    </w:lvl>
    <w:lvl w:ilvl="7" w:tplc="79960FF6">
      <w:start w:val="1"/>
      <w:numFmt w:val="bullet"/>
      <w:lvlText w:val="•"/>
      <w:lvlJc w:val="left"/>
      <w:pPr>
        <w:tabs>
          <w:tab w:val="num" w:pos="5760"/>
        </w:tabs>
        <w:ind w:left="5760" w:hanging="360"/>
      </w:pPr>
      <w:rPr>
        <w:rFonts w:ascii="Arial" w:hAnsi="Arial" w:cs="Times New Roman" w:hint="default"/>
      </w:rPr>
    </w:lvl>
    <w:lvl w:ilvl="8" w:tplc="B03463E4">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B4C57FD"/>
    <w:multiLevelType w:val="hybridMultilevel"/>
    <w:tmpl w:val="BB868C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2"/>
  </w:num>
  <w:num w:numId="2">
    <w:abstractNumId w:val="13"/>
  </w:num>
  <w:num w:numId="3">
    <w:abstractNumId w:val="20"/>
  </w:num>
  <w:num w:numId="4">
    <w:abstractNumId w:val="24"/>
  </w:num>
  <w:num w:numId="5">
    <w:abstractNumId w:val="9"/>
  </w:num>
  <w:num w:numId="6">
    <w:abstractNumId w:val="15"/>
  </w:num>
  <w:num w:numId="7">
    <w:abstractNumId w:val="10"/>
  </w:num>
  <w:num w:numId="8">
    <w:abstractNumId w:val="21"/>
  </w:num>
  <w:num w:numId="9">
    <w:abstractNumId w:val="1"/>
  </w:num>
  <w:num w:numId="10">
    <w:abstractNumId w:val="17"/>
  </w:num>
  <w:num w:numId="11">
    <w:abstractNumId w:val="3"/>
  </w:num>
  <w:num w:numId="12">
    <w:abstractNumId w:val="0"/>
  </w:num>
  <w:num w:numId="13">
    <w:abstractNumId w:val="19"/>
  </w:num>
  <w:num w:numId="14">
    <w:abstractNumId w:val="2"/>
  </w:num>
  <w:num w:numId="15">
    <w:abstractNumId w:val="7"/>
  </w:num>
  <w:num w:numId="16">
    <w:abstractNumId w:val="5"/>
  </w:num>
  <w:num w:numId="17">
    <w:abstractNumId w:val="16"/>
  </w:num>
  <w:num w:numId="18">
    <w:abstractNumId w:val="4"/>
  </w:num>
  <w:num w:numId="19">
    <w:abstractNumId w:val="18"/>
  </w:num>
  <w:num w:numId="20">
    <w:abstractNumId w:val="6"/>
  </w:num>
  <w:num w:numId="21">
    <w:abstractNumId w:val="23"/>
  </w:num>
  <w:num w:numId="22">
    <w:abstractNumId w:val="14"/>
  </w:num>
  <w:num w:numId="23">
    <w:abstractNumId w:val="12"/>
  </w:num>
  <w:num w:numId="24">
    <w:abstractNumId w:val="11"/>
  </w:num>
  <w:num w:numId="25">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B18"/>
    <w:rsid w:val="00002134"/>
    <w:rsid w:val="0000314A"/>
    <w:rsid w:val="00003886"/>
    <w:rsid w:val="0000410D"/>
    <w:rsid w:val="0000460A"/>
    <w:rsid w:val="00004F59"/>
    <w:rsid w:val="00005012"/>
    <w:rsid w:val="0000539E"/>
    <w:rsid w:val="000054C0"/>
    <w:rsid w:val="00005C4F"/>
    <w:rsid w:val="00005C84"/>
    <w:rsid w:val="000060C1"/>
    <w:rsid w:val="000060D6"/>
    <w:rsid w:val="000063A7"/>
    <w:rsid w:val="000065F8"/>
    <w:rsid w:val="0000694F"/>
    <w:rsid w:val="000070A7"/>
    <w:rsid w:val="00010025"/>
    <w:rsid w:val="0001068D"/>
    <w:rsid w:val="00010791"/>
    <w:rsid w:val="00011110"/>
    <w:rsid w:val="00011645"/>
    <w:rsid w:val="000116A5"/>
    <w:rsid w:val="00011C8C"/>
    <w:rsid w:val="00011F30"/>
    <w:rsid w:val="00011FFB"/>
    <w:rsid w:val="00012414"/>
    <w:rsid w:val="000124C4"/>
    <w:rsid w:val="000126F3"/>
    <w:rsid w:val="000127DB"/>
    <w:rsid w:val="000135C9"/>
    <w:rsid w:val="000137AA"/>
    <w:rsid w:val="00014D04"/>
    <w:rsid w:val="00015505"/>
    <w:rsid w:val="000156E5"/>
    <w:rsid w:val="00015A87"/>
    <w:rsid w:val="00016AC6"/>
    <w:rsid w:val="00016F3D"/>
    <w:rsid w:val="0001712D"/>
    <w:rsid w:val="000174AD"/>
    <w:rsid w:val="00017540"/>
    <w:rsid w:val="00017BA4"/>
    <w:rsid w:val="00017F49"/>
    <w:rsid w:val="000204CB"/>
    <w:rsid w:val="000208A6"/>
    <w:rsid w:val="00020A0A"/>
    <w:rsid w:val="00020A1C"/>
    <w:rsid w:val="0002175B"/>
    <w:rsid w:val="0002195F"/>
    <w:rsid w:val="00021B1B"/>
    <w:rsid w:val="00021C03"/>
    <w:rsid w:val="00022A7D"/>
    <w:rsid w:val="00023AA0"/>
    <w:rsid w:val="000241CB"/>
    <w:rsid w:val="00024245"/>
    <w:rsid w:val="000250AB"/>
    <w:rsid w:val="000253C5"/>
    <w:rsid w:val="0002552A"/>
    <w:rsid w:val="00025A64"/>
    <w:rsid w:val="000260C1"/>
    <w:rsid w:val="00026578"/>
    <w:rsid w:val="00026B07"/>
    <w:rsid w:val="0002754F"/>
    <w:rsid w:val="00030301"/>
    <w:rsid w:val="000303CB"/>
    <w:rsid w:val="00030815"/>
    <w:rsid w:val="00030BD6"/>
    <w:rsid w:val="00030DFC"/>
    <w:rsid w:val="000325F7"/>
    <w:rsid w:val="0003282A"/>
    <w:rsid w:val="00033073"/>
    <w:rsid w:val="000338A4"/>
    <w:rsid w:val="00033923"/>
    <w:rsid w:val="00033A89"/>
    <w:rsid w:val="00033D65"/>
    <w:rsid w:val="000343AE"/>
    <w:rsid w:val="00034864"/>
    <w:rsid w:val="00034EF8"/>
    <w:rsid w:val="00035872"/>
    <w:rsid w:val="00035C55"/>
    <w:rsid w:val="00035E82"/>
    <w:rsid w:val="000362AB"/>
    <w:rsid w:val="00036385"/>
    <w:rsid w:val="000363AE"/>
    <w:rsid w:val="000363FD"/>
    <w:rsid w:val="00036CBB"/>
    <w:rsid w:val="00036E1A"/>
    <w:rsid w:val="00037671"/>
    <w:rsid w:val="0003772C"/>
    <w:rsid w:val="000377D4"/>
    <w:rsid w:val="00037A41"/>
    <w:rsid w:val="00037DBD"/>
    <w:rsid w:val="00037E65"/>
    <w:rsid w:val="000412E1"/>
    <w:rsid w:val="00041D0C"/>
    <w:rsid w:val="00041E6C"/>
    <w:rsid w:val="000421F2"/>
    <w:rsid w:val="000424BE"/>
    <w:rsid w:val="0004269E"/>
    <w:rsid w:val="00042725"/>
    <w:rsid w:val="00042955"/>
    <w:rsid w:val="000439E7"/>
    <w:rsid w:val="00043F7C"/>
    <w:rsid w:val="00044275"/>
    <w:rsid w:val="00044623"/>
    <w:rsid w:val="00045071"/>
    <w:rsid w:val="000458FF"/>
    <w:rsid w:val="00046490"/>
    <w:rsid w:val="0004699F"/>
    <w:rsid w:val="00047398"/>
    <w:rsid w:val="00047423"/>
    <w:rsid w:val="00047D75"/>
    <w:rsid w:val="00050000"/>
    <w:rsid w:val="00050715"/>
    <w:rsid w:val="00050A74"/>
    <w:rsid w:val="000517C0"/>
    <w:rsid w:val="00051C37"/>
    <w:rsid w:val="00051D06"/>
    <w:rsid w:val="000520C7"/>
    <w:rsid w:val="0005214F"/>
    <w:rsid w:val="000523EF"/>
    <w:rsid w:val="00052720"/>
    <w:rsid w:val="00052966"/>
    <w:rsid w:val="00053004"/>
    <w:rsid w:val="000537F7"/>
    <w:rsid w:val="00053D7E"/>
    <w:rsid w:val="00053EBD"/>
    <w:rsid w:val="000540C0"/>
    <w:rsid w:val="00054698"/>
    <w:rsid w:val="0005477E"/>
    <w:rsid w:val="00055431"/>
    <w:rsid w:val="000559D2"/>
    <w:rsid w:val="00055E49"/>
    <w:rsid w:val="00056A48"/>
    <w:rsid w:val="0005753F"/>
    <w:rsid w:val="00057BFD"/>
    <w:rsid w:val="00057E25"/>
    <w:rsid w:val="00060CE4"/>
    <w:rsid w:val="00060DEE"/>
    <w:rsid w:val="00060F5B"/>
    <w:rsid w:val="000613E6"/>
    <w:rsid w:val="000614B4"/>
    <w:rsid w:val="00062164"/>
    <w:rsid w:val="0006282B"/>
    <w:rsid w:val="00062984"/>
    <w:rsid w:val="00063BB6"/>
    <w:rsid w:val="00063F76"/>
    <w:rsid w:val="0006415F"/>
    <w:rsid w:val="000641A0"/>
    <w:rsid w:val="000643C3"/>
    <w:rsid w:val="000643CC"/>
    <w:rsid w:val="000646BC"/>
    <w:rsid w:val="000646EB"/>
    <w:rsid w:val="00064728"/>
    <w:rsid w:val="000647E2"/>
    <w:rsid w:val="0006538A"/>
    <w:rsid w:val="000658F2"/>
    <w:rsid w:val="0006633A"/>
    <w:rsid w:val="00066EFF"/>
    <w:rsid w:val="00067498"/>
    <w:rsid w:val="000675EE"/>
    <w:rsid w:val="000677C6"/>
    <w:rsid w:val="00067C74"/>
    <w:rsid w:val="00067D9C"/>
    <w:rsid w:val="00067E6B"/>
    <w:rsid w:val="00067FEE"/>
    <w:rsid w:val="000710A9"/>
    <w:rsid w:val="00071A17"/>
    <w:rsid w:val="00071CCF"/>
    <w:rsid w:val="00071E64"/>
    <w:rsid w:val="0007205F"/>
    <w:rsid w:val="00072074"/>
    <w:rsid w:val="000722A7"/>
    <w:rsid w:val="00072367"/>
    <w:rsid w:val="00072F9F"/>
    <w:rsid w:val="000731F9"/>
    <w:rsid w:val="0007378E"/>
    <w:rsid w:val="000738A7"/>
    <w:rsid w:val="00074227"/>
    <w:rsid w:val="000749EF"/>
    <w:rsid w:val="00074E57"/>
    <w:rsid w:val="000753B6"/>
    <w:rsid w:val="0007552E"/>
    <w:rsid w:val="00075FDA"/>
    <w:rsid w:val="00076037"/>
    <w:rsid w:val="00076212"/>
    <w:rsid w:val="00076367"/>
    <w:rsid w:val="0007680E"/>
    <w:rsid w:val="00076A2B"/>
    <w:rsid w:val="00076E3A"/>
    <w:rsid w:val="00076F42"/>
    <w:rsid w:val="0007760D"/>
    <w:rsid w:val="00077644"/>
    <w:rsid w:val="00077878"/>
    <w:rsid w:val="00077C76"/>
    <w:rsid w:val="00077DB2"/>
    <w:rsid w:val="000804E1"/>
    <w:rsid w:val="0008054D"/>
    <w:rsid w:val="000810A7"/>
    <w:rsid w:val="00081472"/>
    <w:rsid w:val="000816D8"/>
    <w:rsid w:val="000817D8"/>
    <w:rsid w:val="00081F28"/>
    <w:rsid w:val="0008210E"/>
    <w:rsid w:val="000828C1"/>
    <w:rsid w:val="00082927"/>
    <w:rsid w:val="00082AB1"/>
    <w:rsid w:val="0008308B"/>
    <w:rsid w:val="000831D2"/>
    <w:rsid w:val="000838E0"/>
    <w:rsid w:val="00083C3C"/>
    <w:rsid w:val="000841C4"/>
    <w:rsid w:val="00084648"/>
    <w:rsid w:val="00084988"/>
    <w:rsid w:val="000849C5"/>
    <w:rsid w:val="00084FDF"/>
    <w:rsid w:val="00085374"/>
    <w:rsid w:val="00085970"/>
    <w:rsid w:val="00086187"/>
    <w:rsid w:val="0008625E"/>
    <w:rsid w:val="0008650F"/>
    <w:rsid w:val="0008719B"/>
    <w:rsid w:val="00087242"/>
    <w:rsid w:val="0008745A"/>
    <w:rsid w:val="00087541"/>
    <w:rsid w:val="00087CF0"/>
    <w:rsid w:val="000909EE"/>
    <w:rsid w:val="00090C6F"/>
    <w:rsid w:val="00090FD2"/>
    <w:rsid w:val="00091C53"/>
    <w:rsid w:val="00091C8C"/>
    <w:rsid w:val="00091DAE"/>
    <w:rsid w:val="0009206C"/>
    <w:rsid w:val="000921EC"/>
    <w:rsid w:val="0009234A"/>
    <w:rsid w:val="000931F0"/>
    <w:rsid w:val="0009327A"/>
    <w:rsid w:val="00093374"/>
    <w:rsid w:val="00093767"/>
    <w:rsid w:val="00094600"/>
    <w:rsid w:val="00094B3C"/>
    <w:rsid w:val="00094D6F"/>
    <w:rsid w:val="000951E0"/>
    <w:rsid w:val="00095284"/>
    <w:rsid w:val="00095889"/>
    <w:rsid w:val="00095F77"/>
    <w:rsid w:val="00096648"/>
    <w:rsid w:val="00096806"/>
    <w:rsid w:val="000969DA"/>
    <w:rsid w:val="00096E01"/>
    <w:rsid w:val="00096F93"/>
    <w:rsid w:val="0009777D"/>
    <w:rsid w:val="00097909"/>
    <w:rsid w:val="00097E27"/>
    <w:rsid w:val="000A07A7"/>
    <w:rsid w:val="000A09D3"/>
    <w:rsid w:val="000A1A4E"/>
    <w:rsid w:val="000A1B1D"/>
    <w:rsid w:val="000A1BC9"/>
    <w:rsid w:val="000A2B56"/>
    <w:rsid w:val="000A2D2E"/>
    <w:rsid w:val="000A2DF4"/>
    <w:rsid w:val="000A3167"/>
    <w:rsid w:val="000A3A20"/>
    <w:rsid w:val="000A3E3D"/>
    <w:rsid w:val="000A3FE9"/>
    <w:rsid w:val="000A42BA"/>
    <w:rsid w:val="000A44AB"/>
    <w:rsid w:val="000A44E9"/>
    <w:rsid w:val="000A4AE5"/>
    <w:rsid w:val="000A4D08"/>
    <w:rsid w:val="000A535E"/>
    <w:rsid w:val="000A53D8"/>
    <w:rsid w:val="000A5784"/>
    <w:rsid w:val="000A5C78"/>
    <w:rsid w:val="000A5E0C"/>
    <w:rsid w:val="000A65CD"/>
    <w:rsid w:val="000A6BF8"/>
    <w:rsid w:val="000A6BFC"/>
    <w:rsid w:val="000A7928"/>
    <w:rsid w:val="000A7E44"/>
    <w:rsid w:val="000B0538"/>
    <w:rsid w:val="000B0969"/>
    <w:rsid w:val="000B0CFE"/>
    <w:rsid w:val="000B175F"/>
    <w:rsid w:val="000B17B6"/>
    <w:rsid w:val="000B17FB"/>
    <w:rsid w:val="000B1C22"/>
    <w:rsid w:val="000B29A6"/>
    <w:rsid w:val="000B2F47"/>
    <w:rsid w:val="000B3216"/>
    <w:rsid w:val="000B3390"/>
    <w:rsid w:val="000B33C6"/>
    <w:rsid w:val="000B36EE"/>
    <w:rsid w:val="000B3F5F"/>
    <w:rsid w:val="000B40D1"/>
    <w:rsid w:val="000B4C7F"/>
    <w:rsid w:val="000B555C"/>
    <w:rsid w:val="000B5D4F"/>
    <w:rsid w:val="000B5F99"/>
    <w:rsid w:val="000B624D"/>
    <w:rsid w:val="000B678A"/>
    <w:rsid w:val="000B6824"/>
    <w:rsid w:val="000B6BBD"/>
    <w:rsid w:val="000B6BC5"/>
    <w:rsid w:val="000B75C0"/>
    <w:rsid w:val="000B7E61"/>
    <w:rsid w:val="000C00D0"/>
    <w:rsid w:val="000C0172"/>
    <w:rsid w:val="000C06A6"/>
    <w:rsid w:val="000C0DB0"/>
    <w:rsid w:val="000C0DE3"/>
    <w:rsid w:val="000C1001"/>
    <w:rsid w:val="000C1177"/>
    <w:rsid w:val="000C18A4"/>
    <w:rsid w:val="000C1B5F"/>
    <w:rsid w:val="000C2208"/>
    <w:rsid w:val="000C30D9"/>
    <w:rsid w:val="000C31B8"/>
    <w:rsid w:val="000C4197"/>
    <w:rsid w:val="000C4D73"/>
    <w:rsid w:val="000C515A"/>
    <w:rsid w:val="000C7A97"/>
    <w:rsid w:val="000D03B5"/>
    <w:rsid w:val="000D13EC"/>
    <w:rsid w:val="000D1E97"/>
    <w:rsid w:val="000D2554"/>
    <w:rsid w:val="000D284E"/>
    <w:rsid w:val="000D30E4"/>
    <w:rsid w:val="000D3112"/>
    <w:rsid w:val="000D360C"/>
    <w:rsid w:val="000D3A53"/>
    <w:rsid w:val="000D3C4D"/>
    <w:rsid w:val="000D4585"/>
    <w:rsid w:val="000D4996"/>
    <w:rsid w:val="000D4B27"/>
    <w:rsid w:val="000D5391"/>
    <w:rsid w:val="000D5D10"/>
    <w:rsid w:val="000D6B8D"/>
    <w:rsid w:val="000D6CB1"/>
    <w:rsid w:val="000D6D38"/>
    <w:rsid w:val="000D6D9E"/>
    <w:rsid w:val="000D75FD"/>
    <w:rsid w:val="000D7BD4"/>
    <w:rsid w:val="000E068D"/>
    <w:rsid w:val="000E0F87"/>
    <w:rsid w:val="000E1909"/>
    <w:rsid w:val="000E208C"/>
    <w:rsid w:val="000E33F4"/>
    <w:rsid w:val="000E3C6B"/>
    <w:rsid w:val="000E4629"/>
    <w:rsid w:val="000E4C28"/>
    <w:rsid w:val="000E4E15"/>
    <w:rsid w:val="000E5D71"/>
    <w:rsid w:val="000E681E"/>
    <w:rsid w:val="000E7159"/>
    <w:rsid w:val="000E7E98"/>
    <w:rsid w:val="000E7F62"/>
    <w:rsid w:val="000F00ED"/>
    <w:rsid w:val="000F1063"/>
    <w:rsid w:val="000F10DE"/>
    <w:rsid w:val="000F11F0"/>
    <w:rsid w:val="000F1B3A"/>
    <w:rsid w:val="000F1F75"/>
    <w:rsid w:val="000F26CF"/>
    <w:rsid w:val="000F306D"/>
    <w:rsid w:val="000F332B"/>
    <w:rsid w:val="000F38D0"/>
    <w:rsid w:val="000F3F5E"/>
    <w:rsid w:val="000F463D"/>
    <w:rsid w:val="000F57D5"/>
    <w:rsid w:val="000F62FB"/>
    <w:rsid w:val="000F64C8"/>
    <w:rsid w:val="000F67E4"/>
    <w:rsid w:val="000F6E9B"/>
    <w:rsid w:val="000F71D0"/>
    <w:rsid w:val="000F75EA"/>
    <w:rsid w:val="000F761D"/>
    <w:rsid w:val="000F7AC2"/>
    <w:rsid w:val="000F7D04"/>
    <w:rsid w:val="00100239"/>
    <w:rsid w:val="001005AB"/>
    <w:rsid w:val="001009E1"/>
    <w:rsid w:val="00100B97"/>
    <w:rsid w:val="00100E80"/>
    <w:rsid w:val="001013FA"/>
    <w:rsid w:val="001017CA"/>
    <w:rsid w:val="00101AC6"/>
    <w:rsid w:val="00102A39"/>
    <w:rsid w:val="001032FB"/>
    <w:rsid w:val="00103937"/>
    <w:rsid w:val="001039F7"/>
    <w:rsid w:val="001042FE"/>
    <w:rsid w:val="0010493D"/>
    <w:rsid w:val="00104DA0"/>
    <w:rsid w:val="00104E57"/>
    <w:rsid w:val="00105160"/>
    <w:rsid w:val="001053C1"/>
    <w:rsid w:val="00105570"/>
    <w:rsid w:val="001055BB"/>
    <w:rsid w:val="001056CB"/>
    <w:rsid w:val="00105812"/>
    <w:rsid w:val="001067A4"/>
    <w:rsid w:val="00106BC9"/>
    <w:rsid w:val="00106C16"/>
    <w:rsid w:val="00107304"/>
    <w:rsid w:val="001076CE"/>
    <w:rsid w:val="001109E6"/>
    <w:rsid w:val="00110A24"/>
    <w:rsid w:val="001113AF"/>
    <w:rsid w:val="00111719"/>
    <w:rsid w:val="001120FC"/>
    <w:rsid w:val="0011229E"/>
    <w:rsid w:val="001127C1"/>
    <w:rsid w:val="001128A8"/>
    <w:rsid w:val="00112F21"/>
    <w:rsid w:val="0011300A"/>
    <w:rsid w:val="0011322D"/>
    <w:rsid w:val="00113355"/>
    <w:rsid w:val="001135BA"/>
    <w:rsid w:val="00114BD9"/>
    <w:rsid w:val="00114E68"/>
    <w:rsid w:val="00114F04"/>
    <w:rsid w:val="001151F9"/>
    <w:rsid w:val="00115911"/>
    <w:rsid w:val="00116120"/>
    <w:rsid w:val="001163F3"/>
    <w:rsid w:val="0011660F"/>
    <w:rsid w:val="00116B73"/>
    <w:rsid w:val="00117296"/>
    <w:rsid w:val="00117423"/>
    <w:rsid w:val="001174AC"/>
    <w:rsid w:val="0011759E"/>
    <w:rsid w:val="00117610"/>
    <w:rsid w:val="00117670"/>
    <w:rsid w:val="00117E3A"/>
    <w:rsid w:val="0012082F"/>
    <w:rsid w:val="00120A72"/>
    <w:rsid w:val="00120CEA"/>
    <w:rsid w:val="001216B6"/>
    <w:rsid w:val="00122469"/>
    <w:rsid w:val="001233A1"/>
    <w:rsid w:val="00123B33"/>
    <w:rsid w:val="00123E23"/>
    <w:rsid w:val="00123E88"/>
    <w:rsid w:val="0012412F"/>
    <w:rsid w:val="00124183"/>
    <w:rsid w:val="00124728"/>
    <w:rsid w:val="00124BE6"/>
    <w:rsid w:val="00125339"/>
    <w:rsid w:val="00125C01"/>
    <w:rsid w:val="00125CA4"/>
    <w:rsid w:val="00125EA4"/>
    <w:rsid w:val="00125ED7"/>
    <w:rsid w:val="001267DA"/>
    <w:rsid w:val="00126884"/>
    <w:rsid w:val="00126A1D"/>
    <w:rsid w:val="00126C04"/>
    <w:rsid w:val="00127206"/>
    <w:rsid w:val="001274F5"/>
    <w:rsid w:val="001279D0"/>
    <w:rsid w:val="00127EA2"/>
    <w:rsid w:val="00130753"/>
    <w:rsid w:val="00130B3A"/>
    <w:rsid w:val="00130B83"/>
    <w:rsid w:val="00130EAE"/>
    <w:rsid w:val="0013155E"/>
    <w:rsid w:val="00132222"/>
    <w:rsid w:val="001326B7"/>
    <w:rsid w:val="00132BAC"/>
    <w:rsid w:val="00132CFC"/>
    <w:rsid w:val="0013361D"/>
    <w:rsid w:val="00133C07"/>
    <w:rsid w:val="00134974"/>
    <w:rsid w:val="00134B9D"/>
    <w:rsid w:val="00135327"/>
    <w:rsid w:val="0013594B"/>
    <w:rsid w:val="00135972"/>
    <w:rsid w:val="00135A19"/>
    <w:rsid w:val="00136179"/>
    <w:rsid w:val="00136188"/>
    <w:rsid w:val="001364C0"/>
    <w:rsid w:val="0013659E"/>
    <w:rsid w:val="0013686B"/>
    <w:rsid w:val="0013688A"/>
    <w:rsid w:val="00136EA1"/>
    <w:rsid w:val="001371DD"/>
    <w:rsid w:val="00137CD3"/>
    <w:rsid w:val="001405C9"/>
    <w:rsid w:val="001405D0"/>
    <w:rsid w:val="00140A67"/>
    <w:rsid w:val="001410A9"/>
    <w:rsid w:val="001414E0"/>
    <w:rsid w:val="00141757"/>
    <w:rsid w:val="00141AC2"/>
    <w:rsid w:val="00141B8E"/>
    <w:rsid w:val="001420EF"/>
    <w:rsid w:val="0014212B"/>
    <w:rsid w:val="001421D0"/>
    <w:rsid w:val="0014227B"/>
    <w:rsid w:val="001426D9"/>
    <w:rsid w:val="0014343A"/>
    <w:rsid w:val="00143BD9"/>
    <w:rsid w:val="0014405C"/>
    <w:rsid w:val="00144307"/>
    <w:rsid w:val="0014440C"/>
    <w:rsid w:val="001447C2"/>
    <w:rsid w:val="00144D06"/>
    <w:rsid w:val="00145AFF"/>
    <w:rsid w:val="00145B38"/>
    <w:rsid w:val="00145B6F"/>
    <w:rsid w:val="00145B94"/>
    <w:rsid w:val="00145D21"/>
    <w:rsid w:val="00146069"/>
    <w:rsid w:val="00146445"/>
    <w:rsid w:val="001465B0"/>
    <w:rsid w:val="00146A9C"/>
    <w:rsid w:val="00147F44"/>
    <w:rsid w:val="0015097A"/>
    <w:rsid w:val="001511AD"/>
    <w:rsid w:val="001512B1"/>
    <w:rsid w:val="0015172E"/>
    <w:rsid w:val="00151BB2"/>
    <w:rsid w:val="00153000"/>
    <w:rsid w:val="0015312D"/>
    <w:rsid w:val="00153307"/>
    <w:rsid w:val="00153B22"/>
    <w:rsid w:val="00154789"/>
    <w:rsid w:val="00154F45"/>
    <w:rsid w:val="001556D1"/>
    <w:rsid w:val="00155AEE"/>
    <w:rsid w:val="00155B12"/>
    <w:rsid w:val="00155CD9"/>
    <w:rsid w:val="00155E99"/>
    <w:rsid w:val="001563C1"/>
    <w:rsid w:val="001566FE"/>
    <w:rsid w:val="00156CCB"/>
    <w:rsid w:val="00156EF4"/>
    <w:rsid w:val="00157A72"/>
    <w:rsid w:val="00157A85"/>
    <w:rsid w:val="00157BD9"/>
    <w:rsid w:val="00157E43"/>
    <w:rsid w:val="00160BF2"/>
    <w:rsid w:val="00160C79"/>
    <w:rsid w:val="00160EE7"/>
    <w:rsid w:val="00161189"/>
    <w:rsid w:val="00161B06"/>
    <w:rsid w:val="00161DC1"/>
    <w:rsid w:val="00161DEA"/>
    <w:rsid w:val="00161E41"/>
    <w:rsid w:val="00162531"/>
    <w:rsid w:val="001626E7"/>
    <w:rsid w:val="00162ADC"/>
    <w:rsid w:val="001631C7"/>
    <w:rsid w:val="0016331D"/>
    <w:rsid w:val="001633CB"/>
    <w:rsid w:val="00163436"/>
    <w:rsid w:val="00164712"/>
    <w:rsid w:val="0016473C"/>
    <w:rsid w:val="00164D4A"/>
    <w:rsid w:val="00164F5B"/>
    <w:rsid w:val="0016584C"/>
    <w:rsid w:val="00165B6E"/>
    <w:rsid w:val="00165F6C"/>
    <w:rsid w:val="00166875"/>
    <w:rsid w:val="00166941"/>
    <w:rsid w:val="00166AE0"/>
    <w:rsid w:val="00167384"/>
    <w:rsid w:val="00167535"/>
    <w:rsid w:val="001675D8"/>
    <w:rsid w:val="001676BD"/>
    <w:rsid w:val="001678FF"/>
    <w:rsid w:val="00167B82"/>
    <w:rsid w:val="00167C0C"/>
    <w:rsid w:val="00167E3C"/>
    <w:rsid w:val="001702B2"/>
    <w:rsid w:val="001705C0"/>
    <w:rsid w:val="00170ED8"/>
    <w:rsid w:val="00171BFD"/>
    <w:rsid w:val="00172367"/>
    <w:rsid w:val="00172D8C"/>
    <w:rsid w:val="00173E00"/>
    <w:rsid w:val="001743B2"/>
    <w:rsid w:val="00174A5B"/>
    <w:rsid w:val="00175564"/>
    <w:rsid w:val="001758F1"/>
    <w:rsid w:val="001759F9"/>
    <w:rsid w:val="00175FFF"/>
    <w:rsid w:val="0017669A"/>
    <w:rsid w:val="00176D09"/>
    <w:rsid w:val="00176D18"/>
    <w:rsid w:val="00177001"/>
    <w:rsid w:val="001770D0"/>
    <w:rsid w:val="00177528"/>
    <w:rsid w:val="00177CD9"/>
    <w:rsid w:val="00180599"/>
    <w:rsid w:val="00180604"/>
    <w:rsid w:val="00180CB0"/>
    <w:rsid w:val="0018234A"/>
    <w:rsid w:val="001829FA"/>
    <w:rsid w:val="00182F86"/>
    <w:rsid w:val="001832C8"/>
    <w:rsid w:val="00183361"/>
    <w:rsid w:val="00183510"/>
    <w:rsid w:val="0018370D"/>
    <w:rsid w:val="00183A4B"/>
    <w:rsid w:val="00183C8D"/>
    <w:rsid w:val="001841AD"/>
    <w:rsid w:val="00184249"/>
    <w:rsid w:val="001850DA"/>
    <w:rsid w:val="0018556D"/>
    <w:rsid w:val="00185574"/>
    <w:rsid w:val="0018573F"/>
    <w:rsid w:val="00185A09"/>
    <w:rsid w:val="00185B5F"/>
    <w:rsid w:val="00186557"/>
    <w:rsid w:val="00186DEA"/>
    <w:rsid w:val="0018703B"/>
    <w:rsid w:val="00187EAF"/>
    <w:rsid w:val="00187F4D"/>
    <w:rsid w:val="00187F78"/>
    <w:rsid w:val="001907C4"/>
    <w:rsid w:val="00191245"/>
    <w:rsid w:val="00191728"/>
    <w:rsid w:val="0019214A"/>
    <w:rsid w:val="001927F4"/>
    <w:rsid w:val="0019280A"/>
    <w:rsid w:val="001928FA"/>
    <w:rsid w:val="001929DB"/>
    <w:rsid w:val="001932DB"/>
    <w:rsid w:val="00193FB1"/>
    <w:rsid w:val="0019423B"/>
    <w:rsid w:val="00194440"/>
    <w:rsid w:val="00194C1C"/>
    <w:rsid w:val="001955E7"/>
    <w:rsid w:val="001969A1"/>
    <w:rsid w:val="00196DC5"/>
    <w:rsid w:val="001970DE"/>
    <w:rsid w:val="00197B2C"/>
    <w:rsid w:val="00197DE9"/>
    <w:rsid w:val="001A0275"/>
    <w:rsid w:val="001A043B"/>
    <w:rsid w:val="001A181F"/>
    <w:rsid w:val="001A188B"/>
    <w:rsid w:val="001A1CCE"/>
    <w:rsid w:val="001A2279"/>
    <w:rsid w:val="001A29E7"/>
    <w:rsid w:val="001A2C0C"/>
    <w:rsid w:val="001A2C5C"/>
    <w:rsid w:val="001A3353"/>
    <w:rsid w:val="001A3394"/>
    <w:rsid w:val="001A362D"/>
    <w:rsid w:val="001A3F69"/>
    <w:rsid w:val="001A4992"/>
    <w:rsid w:val="001A51EB"/>
    <w:rsid w:val="001A551B"/>
    <w:rsid w:val="001A5F47"/>
    <w:rsid w:val="001A7074"/>
    <w:rsid w:val="001A727B"/>
    <w:rsid w:val="001A7754"/>
    <w:rsid w:val="001A7C42"/>
    <w:rsid w:val="001A7D4F"/>
    <w:rsid w:val="001B03B7"/>
    <w:rsid w:val="001B09AD"/>
    <w:rsid w:val="001B1D92"/>
    <w:rsid w:val="001B2958"/>
    <w:rsid w:val="001B298B"/>
    <w:rsid w:val="001B3934"/>
    <w:rsid w:val="001B3B5D"/>
    <w:rsid w:val="001B3C54"/>
    <w:rsid w:val="001B5F0C"/>
    <w:rsid w:val="001B6669"/>
    <w:rsid w:val="001B7010"/>
    <w:rsid w:val="001B7323"/>
    <w:rsid w:val="001B7370"/>
    <w:rsid w:val="001B7378"/>
    <w:rsid w:val="001B749D"/>
    <w:rsid w:val="001B7906"/>
    <w:rsid w:val="001B7FAB"/>
    <w:rsid w:val="001B7FDD"/>
    <w:rsid w:val="001C01B7"/>
    <w:rsid w:val="001C07EB"/>
    <w:rsid w:val="001C0BC4"/>
    <w:rsid w:val="001C121F"/>
    <w:rsid w:val="001C1876"/>
    <w:rsid w:val="001C1A97"/>
    <w:rsid w:val="001C1D10"/>
    <w:rsid w:val="001C1DA5"/>
    <w:rsid w:val="001C235F"/>
    <w:rsid w:val="001C2496"/>
    <w:rsid w:val="001C2710"/>
    <w:rsid w:val="001C31A2"/>
    <w:rsid w:val="001C3209"/>
    <w:rsid w:val="001C3D68"/>
    <w:rsid w:val="001C3F88"/>
    <w:rsid w:val="001C41EF"/>
    <w:rsid w:val="001C43AC"/>
    <w:rsid w:val="001C4827"/>
    <w:rsid w:val="001C4D23"/>
    <w:rsid w:val="001C4F0D"/>
    <w:rsid w:val="001C56C5"/>
    <w:rsid w:val="001C5AE9"/>
    <w:rsid w:val="001C5D2D"/>
    <w:rsid w:val="001C6225"/>
    <w:rsid w:val="001C626F"/>
    <w:rsid w:val="001C7268"/>
    <w:rsid w:val="001C78FC"/>
    <w:rsid w:val="001D0149"/>
    <w:rsid w:val="001D096F"/>
    <w:rsid w:val="001D0DD1"/>
    <w:rsid w:val="001D155F"/>
    <w:rsid w:val="001D1CDF"/>
    <w:rsid w:val="001D210E"/>
    <w:rsid w:val="001D22F5"/>
    <w:rsid w:val="001D2C89"/>
    <w:rsid w:val="001D2EB0"/>
    <w:rsid w:val="001D3507"/>
    <w:rsid w:val="001D363E"/>
    <w:rsid w:val="001D3CC4"/>
    <w:rsid w:val="001D3DC6"/>
    <w:rsid w:val="001D4251"/>
    <w:rsid w:val="001D4270"/>
    <w:rsid w:val="001D4C66"/>
    <w:rsid w:val="001D5C94"/>
    <w:rsid w:val="001D6391"/>
    <w:rsid w:val="001D6C50"/>
    <w:rsid w:val="001D6E2D"/>
    <w:rsid w:val="001D6F3E"/>
    <w:rsid w:val="001D74FE"/>
    <w:rsid w:val="001D7D44"/>
    <w:rsid w:val="001E03CC"/>
    <w:rsid w:val="001E085D"/>
    <w:rsid w:val="001E1051"/>
    <w:rsid w:val="001E27DB"/>
    <w:rsid w:val="001E27FE"/>
    <w:rsid w:val="001E2B65"/>
    <w:rsid w:val="001E2E53"/>
    <w:rsid w:val="001E2F8C"/>
    <w:rsid w:val="001E33E5"/>
    <w:rsid w:val="001E3A21"/>
    <w:rsid w:val="001E3ADE"/>
    <w:rsid w:val="001E3C84"/>
    <w:rsid w:val="001E4190"/>
    <w:rsid w:val="001E43E1"/>
    <w:rsid w:val="001E44AD"/>
    <w:rsid w:val="001E44F5"/>
    <w:rsid w:val="001E4547"/>
    <w:rsid w:val="001E4EB7"/>
    <w:rsid w:val="001E59F8"/>
    <w:rsid w:val="001E5DE6"/>
    <w:rsid w:val="001E6406"/>
    <w:rsid w:val="001E7259"/>
    <w:rsid w:val="001E7352"/>
    <w:rsid w:val="001E7D17"/>
    <w:rsid w:val="001E7E2B"/>
    <w:rsid w:val="001E7FBA"/>
    <w:rsid w:val="001F00A4"/>
    <w:rsid w:val="001F01BF"/>
    <w:rsid w:val="001F02FA"/>
    <w:rsid w:val="001F0300"/>
    <w:rsid w:val="001F06AE"/>
    <w:rsid w:val="001F0AAC"/>
    <w:rsid w:val="001F16CB"/>
    <w:rsid w:val="001F1704"/>
    <w:rsid w:val="001F1CA5"/>
    <w:rsid w:val="001F1CAC"/>
    <w:rsid w:val="001F1F19"/>
    <w:rsid w:val="001F1F7A"/>
    <w:rsid w:val="001F1FC5"/>
    <w:rsid w:val="001F201E"/>
    <w:rsid w:val="001F2172"/>
    <w:rsid w:val="001F21F8"/>
    <w:rsid w:val="001F25C0"/>
    <w:rsid w:val="001F2BA1"/>
    <w:rsid w:val="001F3C10"/>
    <w:rsid w:val="001F3FCA"/>
    <w:rsid w:val="001F47EF"/>
    <w:rsid w:val="001F4893"/>
    <w:rsid w:val="001F4B86"/>
    <w:rsid w:val="001F4D40"/>
    <w:rsid w:val="001F6DC8"/>
    <w:rsid w:val="001F6F83"/>
    <w:rsid w:val="001F7C6D"/>
    <w:rsid w:val="002007F1"/>
    <w:rsid w:val="00200C00"/>
    <w:rsid w:val="00200E8A"/>
    <w:rsid w:val="00201D35"/>
    <w:rsid w:val="0020210B"/>
    <w:rsid w:val="00202D58"/>
    <w:rsid w:val="00203036"/>
    <w:rsid w:val="002034E8"/>
    <w:rsid w:val="0020379F"/>
    <w:rsid w:val="00203BDA"/>
    <w:rsid w:val="00203C89"/>
    <w:rsid w:val="002043AC"/>
    <w:rsid w:val="0020540C"/>
    <w:rsid w:val="00205454"/>
    <w:rsid w:val="0020578D"/>
    <w:rsid w:val="00205C96"/>
    <w:rsid w:val="0020655B"/>
    <w:rsid w:val="0020677C"/>
    <w:rsid w:val="00206CB7"/>
    <w:rsid w:val="00207120"/>
    <w:rsid w:val="00207136"/>
    <w:rsid w:val="0020769D"/>
    <w:rsid w:val="002077D6"/>
    <w:rsid w:val="00207C49"/>
    <w:rsid w:val="00210195"/>
    <w:rsid w:val="00210C78"/>
    <w:rsid w:val="00210CD7"/>
    <w:rsid w:val="00210D10"/>
    <w:rsid w:val="002112DA"/>
    <w:rsid w:val="0021211A"/>
    <w:rsid w:val="00212651"/>
    <w:rsid w:val="0021268F"/>
    <w:rsid w:val="0021294F"/>
    <w:rsid w:val="00212B22"/>
    <w:rsid w:val="00212C47"/>
    <w:rsid w:val="002138FA"/>
    <w:rsid w:val="00213E13"/>
    <w:rsid w:val="0021407A"/>
    <w:rsid w:val="002140A6"/>
    <w:rsid w:val="002146A8"/>
    <w:rsid w:val="00214C34"/>
    <w:rsid w:val="00214CA9"/>
    <w:rsid w:val="002151C8"/>
    <w:rsid w:val="00215319"/>
    <w:rsid w:val="002157BD"/>
    <w:rsid w:val="00215A8F"/>
    <w:rsid w:val="00215D4E"/>
    <w:rsid w:val="00216096"/>
    <w:rsid w:val="002167C6"/>
    <w:rsid w:val="0021696C"/>
    <w:rsid w:val="002179B9"/>
    <w:rsid w:val="002179E1"/>
    <w:rsid w:val="00217AE5"/>
    <w:rsid w:val="00220214"/>
    <w:rsid w:val="002202E4"/>
    <w:rsid w:val="002207E8"/>
    <w:rsid w:val="002208BB"/>
    <w:rsid w:val="00220CBB"/>
    <w:rsid w:val="00220DAD"/>
    <w:rsid w:val="002210AD"/>
    <w:rsid w:val="002214C5"/>
    <w:rsid w:val="0022191B"/>
    <w:rsid w:val="00221A29"/>
    <w:rsid w:val="00221D1E"/>
    <w:rsid w:val="00221F3B"/>
    <w:rsid w:val="00222478"/>
    <w:rsid w:val="0022253D"/>
    <w:rsid w:val="00222A87"/>
    <w:rsid w:val="00222AEC"/>
    <w:rsid w:val="00222B25"/>
    <w:rsid w:val="00222D0C"/>
    <w:rsid w:val="00222F65"/>
    <w:rsid w:val="002230CF"/>
    <w:rsid w:val="0022354C"/>
    <w:rsid w:val="002238CC"/>
    <w:rsid w:val="0022476B"/>
    <w:rsid w:val="00225275"/>
    <w:rsid w:val="00225551"/>
    <w:rsid w:val="00225A94"/>
    <w:rsid w:val="00225B43"/>
    <w:rsid w:val="002266D8"/>
    <w:rsid w:val="00226865"/>
    <w:rsid w:val="00226A70"/>
    <w:rsid w:val="00226BB0"/>
    <w:rsid w:val="002302DB"/>
    <w:rsid w:val="00230EF1"/>
    <w:rsid w:val="002319C7"/>
    <w:rsid w:val="00231E3A"/>
    <w:rsid w:val="0023222B"/>
    <w:rsid w:val="00232320"/>
    <w:rsid w:val="0023247D"/>
    <w:rsid w:val="002327D8"/>
    <w:rsid w:val="002329FE"/>
    <w:rsid w:val="00232F23"/>
    <w:rsid w:val="00233936"/>
    <w:rsid w:val="002342DD"/>
    <w:rsid w:val="00234341"/>
    <w:rsid w:val="002344A0"/>
    <w:rsid w:val="00234B22"/>
    <w:rsid w:val="002351D3"/>
    <w:rsid w:val="002352F4"/>
    <w:rsid w:val="00235544"/>
    <w:rsid w:val="00235763"/>
    <w:rsid w:val="00235D9E"/>
    <w:rsid w:val="002361CA"/>
    <w:rsid w:val="0023652B"/>
    <w:rsid w:val="00236AA7"/>
    <w:rsid w:val="00236B8F"/>
    <w:rsid w:val="00236D0E"/>
    <w:rsid w:val="00240150"/>
    <w:rsid w:val="0024089A"/>
    <w:rsid w:val="00240E43"/>
    <w:rsid w:val="00240E56"/>
    <w:rsid w:val="002412BF"/>
    <w:rsid w:val="00241C61"/>
    <w:rsid w:val="00241EA1"/>
    <w:rsid w:val="002420FF"/>
    <w:rsid w:val="002421B4"/>
    <w:rsid w:val="002425CD"/>
    <w:rsid w:val="00243F28"/>
    <w:rsid w:val="00244A81"/>
    <w:rsid w:val="00244CF3"/>
    <w:rsid w:val="00244DD6"/>
    <w:rsid w:val="002457C9"/>
    <w:rsid w:val="00245AAD"/>
    <w:rsid w:val="00245C3A"/>
    <w:rsid w:val="00245F1A"/>
    <w:rsid w:val="002467B3"/>
    <w:rsid w:val="002469D3"/>
    <w:rsid w:val="00246A67"/>
    <w:rsid w:val="002503F2"/>
    <w:rsid w:val="002506CB"/>
    <w:rsid w:val="00250A1E"/>
    <w:rsid w:val="00250B36"/>
    <w:rsid w:val="00250BB0"/>
    <w:rsid w:val="0025126E"/>
    <w:rsid w:val="0025177C"/>
    <w:rsid w:val="002517A8"/>
    <w:rsid w:val="00251EA9"/>
    <w:rsid w:val="002521C5"/>
    <w:rsid w:val="002522BE"/>
    <w:rsid w:val="0025230A"/>
    <w:rsid w:val="002531F8"/>
    <w:rsid w:val="0025337F"/>
    <w:rsid w:val="002534E6"/>
    <w:rsid w:val="0025351C"/>
    <w:rsid w:val="00253A52"/>
    <w:rsid w:val="00254370"/>
    <w:rsid w:val="00254465"/>
    <w:rsid w:val="00254554"/>
    <w:rsid w:val="00254C8E"/>
    <w:rsid w:val="00255018"/>
    <w:rsid w:val="002552C6"/>
    <w:rsid w:val="00255DDE"/>
    <w:rsid w:val="002561FD"/>
    <w:rsid w:val="00256A0C"/>
    <w:rsid w:val="00256B58"/>
    <w:rsid w:val="002572EA"/>
    <w:rsid w:val="002573BB"/>
    <w:rsid w:val="00257C26"/>
    <w:rsid w:val="002609BD"/>
    <w:rsid w:val="00260DC3"/>
    <w:rsid w:val="002617E4"/>
    <w:rsid w:val="00261922"/>
    <w:rsid w:val="00261A2E"/>
    <w:rsid w:val="00262256"/>
    <w:rsid w:val="002625DD"/>
    <w:rsid w:val="00262E09"/>
    <w:rsid w:val="00263019"/>
    <w:rsid w:val="00263595"/>
    <w:rsid w:val="00263CEB"/>
    <w:rsid w:val="002648B0"/>
    <w:rsid w:val="002652CC"/>
    <w:rsid w:val="0026546F"/>
    <w:rsid w:val="002655A5"/>
    <w:rsid w:val="00265D91"/>
    <w:rsid w:val="002663F0"/>
    <w:rsid w:val="0026661C"/>
    <w:rsid w:val="00266E6B"/>
    <w:rsid w:val="00267592"/>
    <w:rsid w:val="00267DBA"/>
    <w:rsid w:val="0027008E"/>
    <w:rsid w:val="002701A0"/>
    <w:rsid w:val="00270F31"/>
    <w:rsid w:val="00271179"/>
    <w:rsid w:val="0027121D"/>
    <w:rsid w:val="002717A3"/>
    <w:rsid w:val="00271837"/>
    <w:rsid w:val="0027217F"/>
    <w:rsid w:val="00272414"/>
    <w:rsid w:val="002731B1"/>
    <w:rsid w:val="00273AA1"/>
    <w:rsid w:val="00273C79"/>
    <w:rsid w:val="00274054"/>
    <w:rsid w:val="002745EF"/>
    <w:rsid w:val="00274641"/>
    <w:rsid w:val="00274D42"/>
    <w:rsid w:val="00274EEA"/>
    <w:rsid w:val="00274FDD"/>
    <w:rsid w:val="00275037"/>
    <w:rsid w:val="00275303"/>
    <w:rsid w:val="00275517"/>
    <w:rsid w:val="00275952"/>
    <w:rsid w:val="0027628C"/>
    <w:rsid w:val="002763EA"/>
    <w:rsid w:val="0027662B"/>
    <w:rsid w:val="002766C7"/>
    <w:rsid w:val="00276B68"/>
    <w:rsid w:val="00277033"/>
    <w:rsid w:val="002802E9"/>
    <w:rsid w:val="002802F5"/>
    <w:rsid w:val="002803FD"/>
    <w:rsid w:val="00280862"/>
    <w:rsid w:val="00280C3C"/>
    <w:rsid w:val="00281228"/>
    <w:rsid w:val="00281F30"/>
    <w:rsid w:val="00281FAD"/>
    <w:rsid w:val="002823BE"/>
    <w:rsid w:val="00282534"/>
    <w:rsid w:val="00282907"/>
    <w:rsid w:val="00282A03"/>
    <w:rsid w:val="00283361"/>
    <w:rsid w:val="00283D10"/>
    <w:rsid w:val="002843A8"/>
    <w:rsid w:val="002846AA"/>
    <w:rsid w:val="00284D1E"/>
    <w:rsid w:val="00285282"/>
    <w:rsid w:val="00285284"/>
    <w:rsid w:val="0028663F"/>
    <w:rsid w:val="00286779"/>
    <w:rsid w:val="002871E0"/>
    <w:rsid w:val="00287506"/>
    <w:rsid w:val="00287BB5"/>
    <w:rsid w:val="00290D5F"/>
    <w:rsid w:val="00290FFD"/>
    <w:rsid w:val="002911A8"/>
    <w:rsid w:val="002912F0"/>
    <w:rsid w:val="00291567"/>
    <w:rsid w:val="00291D7E"/>
    <w:rsid w:val="0029239F"/>
    <w:rsid w:val="00292C9D"/>
    <w:rsid w:val="00293F4E"/>
    <w:rsid w:val="0029415F"/>
    <w:rsid w:val="0029525A"/>
    <w:rsid w:val="00295560"/>
    <w:rsid w:val="00295C13"/>
    <w:rsid w:val="00296077"/>
    <w:rsid w:val="00297314"/>
    <w:rsid w:val="002974BF"/>
    <w:rsid w:val="00297D26"/>
    <w:rsid w:val="002A04D2"/>
    <w:rsid w:val="002A0C15"/>
    <w:rsid w:val="002A0E29"/>
    <w:rsid w:val="002A19F1"/>
    <w:rsid w:val="002A1CAD"/>
    <w:rsid w:val="002A22A1"/>
    <w:rsid w:val="002A2461"/>
    <w:rsid w:val="002A2D66"/>
    <w:rsid w:val="002A3533"/>
    <w:rsid w:val="002A3ABA"/>
    <w:rsid w:val="002A44E2"/>
    <w:rsid w:val="002A45D8"/>
    <w:rsid w:val="002A4B57"/>
    <w:rsid w:val="002A5543"/>
    <w:rsid w:val="002A56CE"/>
    <w:rsid w:val="002A696C"/>
    <w:rsid w:val="002A6D2B"/>
    <w:rsid w:val="002A79B0"/>
    <w:rsid w:val="002A7BE5"/>
    <w:rsid w:val="002B0238"/>
    <w:rsid w:val="002B07FC"/>
    <w:rsid w:val="002B10F5"/>
    <w:rsid w:val="002B169F"/>
    <w:rsid w:val="002B1B76"/>
    <w:rsid w:val="002B22D7"/>
    <w:rsid w:val="002B2F28"/>
    <w:rsid w:val="002B370D"/>
    <w:rsid w:val="002B3932"/>
    <w:rsid w:val="002B3BC2"/>
    <w:rsid w:val="002B4644"/>
    <w:rsid w:val="002B4D65"/>
    <w:rsid w:val="002B5BD6"/>
    <w:rsid w:val="002B5C42"/>
    <w:rsid w:val="002B6B19"/>
    <w:rsid w:val="002B7006"/>
    <w:rsid w:val="002B72A6"/>
    <w:rsid w:val="002B72C2"/>
    <w:rsid w:val="002B7D11"/>
    <w:rsid w:val="002C061B"/>
    <w:rsid w:val="002C0622"/>
    <w:rsid w:val="002C0772"/>
    <w:rsid w:val="002C09D3"/>
    <w:rsid w:val="002C1254"/>
    <w:rsid w:val="002C1378"/>
    <w:rsid w:val="002C1502"/>
    <w:rsid w:val="002C15B2"/>
    <w:rsid w:val="002C1FF8"/>
    <w:rsid w:val="002C22B6"/>
    <w:rsid w:val="002C247F"/>
    <w:rsid w:val="002C2645"/>
    <w:rsid w:val="002C2C1A"/>
    <w:rsid w:val="002C2D40"/>
    <w:rsid w:val="002C3362"/>
    <w:rsid w:val="002C362D"/>
    <w:rsid w:val="002C3953"/>
    <w:rsid w:val="002C3DC8"/>
    <w:rsid w:val="002C4232"/>
    <w:rsid w:val="002C4C3B"/>
    <w:rsid w:val="002C4E1C"/>
    <w:rsid w:val="002C528E"/>
    <w:rsid w:val="002C5BBA"/>
    <w:rsid w:val="002C5D62"/>
    <w:rsid w:val="002C6318"/>
    <w:rsid w:val="002C6675"/>
    <w:rsid w:val="002C7649"/>
    <w:rsid w:val="002C774A"/>
    <w:rsid w:val="002C78B2"/>
    <w:rsid w:val="002C7A01"/>
    <w:rsid w:val="002D016F"/>
    <w:rsid w:val="002D06D6"/>
    <w:rsid w:val="002D078F"/>
    <w:rsid w:val="002D09A1"/>
    <w:rsid w:val="002D15A9"/>
    <w:rsid w:val="002D16FF"/>
    <w:rsid w:val="002D17AB"/>
    <w:rsid w:val="002D1E9D"/>
    <w:rsid w:val="002D2279"/>
    <w:rsid w:val="002D2519"/>
    <w:rsid w:val="002D25E6"/>
    <w:rsid w:val="002D2F94"/>
    <w:rsid w:val="002D3360"/>
    <w:rsid w:val="002D3C03"/>
    <w:rsid w:val="002D4110"/>
    <w:rsid w:val="002D4456"/>
    <w:rsid w:val="002D4520"/>
    <w:rsid w:val="002D4C07"/>
    <w:rsid w:val="002D4D31"/>
    <w:rsid w:val="002D5195"/>
    <w:rsid w:val="002D56D2"/>
    <w:rsid w:val="002D5822"/>
    <w:rsid w:val="002D645C"/>
    <w:rsid w:val="002D66D3"/>
    <w:rsid w:val="002D6779"/>
    <w:rsid w:val="002D67F3"/>
    <w:rsid w:val="002D6BB6"/>
    <w:rsid w:val="002D7187"/>
    <w:rsid w:val="002D727A"/>
    <w:rsid w:val="002D72CC"/>
    <w:rsid w:val="002D7C17"/>
    <w:rsid w:val="002D7E36"/>
    <w:rsid w:val="002D7FE7"/>
    <w:rsid w:val="002E093C"/>
    <w:rsid w:val="002E0D1F"/>
    <w:rsid w:val="002E1B11"/>
    <w:rsid w:val="002E25CE"/>
    <w:rsid w:val="002E4D1F"/>
    <w:rsid w:val="002E508A"/>
    <w:rsid w:val="002E522E"/>
    <w:rsid w:val="002E56EC"/>
    <w:rsid w:val="002E5874"/>
    <w:rsid w:val="002E588C"/>
    <w:rsid w:val="002E5A80"/>
    <w:rsid w:val="002E5DDA"/>
    <w:rsid w:val="002E5DE9"/>
    <w:rsid w:val="002E6B7C"/>
    <w:rsid w:val="002E6F39"/>
    <w:rsid w:val="002E7578"/>
    <w:rsid w:val="002E76E2"/>
    <w:rsid w:val="002E78FC"/>
    <w:rsid w:val="002E79C0"/>
    <w:rsid w:val="002E7B12"/>
    <w:rsid w:val="002E7D96"/>
    <w:rsid w:val="002E7FB5"/>
    <w:rsid w:val="002F01ED"/>
    <w:rsid w:val="002F052A"/>
    <w:rsid w:val="002F0B6D"/>
    <w:rsid w:val="002F0DA3"/>
    <w:rsid w:val="002F1379"/>
    <w:rsid w:val="002F1DC3"/>
    <w:rsid w:val="002F1E1A"/>
    <w:rsid w:val="002F214C"/>
    <w:rsid w:val="002F226E"/>
    <w:rsid w:val="002F22CC"/>
    <w:rsid w:val="002F292D"/>
    <w:rsid w:val="002F3175"/>
    <w:rsid w:val="002F3228"/>
    <w:rsid w:val="002F4476"/>
    <w:rsid w:val="002F48D6"/>
    <w:rsid w:val="002F4C5D"/>
    <w:rsid w:val="002F4CC1"/>
    <w:rsid w:val="002F5264"/>
    <w:rsid w:val="002F5AA6"/>
    <w:rsid w:val="002F5E47"/>
    <w:rsid w:val="002F5FED"/>
    <w:rsid w:val="002F6128"/>
    <w:rsid w:val="002F6278"/>
    <w:rsid w:val="002F632D"/>
    <w:rsid w:val="002F6F01"/>
    <w:rsid w:val="002F776A"/>
    <w:rsid w:val="002F7BAB"/>
    <w:rsid w:val="002F7BE9"/>
    <w:rsid w:val="002F7CB7"/>
    <w:rsid w:val="00300156"/>
    <w:rsid w:val="0030043B"/>
    <w:rsid w:val="00300C5D"/>
    <w:rsid w:val="00300DA0"/>
    <w:rsid w:val="0030106E"/>
    <w:rsid w:val="00301223"/>
    <w:rsid w:val="003018D7"/>
    <w:rsid w:val="00301957"/>
    <w:rsid w:val="00302017"/>
    <w:rsid w:val="003023DC"/>
    <w:rsid w:val="00302544"/>
    <w:rsid w:val="00303392"/>
    <w:rsid w:val="003038EE"/>
    <w:rsid w:val="003039E6"/>
    <w:rsid w:val="00303C80"/>
    <w:rsid w:val="00304D2C"/>
    <w:rsid w:val="00304E2C"/>
    <w:rsid w:val="0030542F"/>
    <w:rsid w:val="00305696"/>
    <w:rsid w:val="00305899"/>
    <w:rsid w:val="003062B1"/>
    <w:rsid w:val="00306521"/>
    <w:rsid w:val="0030680B"/>
    <w:rsid w:val="00306BAC"/>
    <w:rsid w:val="00307427"/>
    <w:rsid w:val="003076DA"/>
    <w:rsid w:val="003078B3"/>
    <w:rsid w:val="00307C54"/>
    <w:rsid w:val="00307C82"/>
    <w:rsid w:val="0031039C"/>
    <w:rsid w:val="0031094A"/>
    <w:rsid w:val="00310D96"/>
    <w:rsid w:val="00310DCE"/>
    <w:rsid w:val="003113D3"/>
    <w:rsid w:val="0031142E"/>
    <w:rsid w:val="0031203F"/>
    <w:rsid w:val="00313851"/>
    <w:rsid w:val="00314056"/>
    <w:rsid w:val="00315119"/>
    <w:rsid w:val="00315454"/>
    <w:rsid w:val="003154CD"/>
    <w:rsid w:val="00315CC5"/>
    <w:rsid w:val="00315D43"/>
    <w:rsid w:val="00315F81"/>
    <w:rsid w:val="00316464"/>
    <w:rsid w:val="00316CA4"/>
    <w:rsid w:val="003178FD"/>
    <w:rsid w:val="00317AF2"/>
    <w:rsid w:val="00317DEF"/>
    <w:rsid w:val="00320CAE"/>
    <w:rsid w:val="00321BED"/>
    <w:rsid w:val="003220D6"/>
    <w:rsid w:val="00322A67"/>
    <w:rsid w:val="00322BF3"/>
    <w:rsid w:val="00323092"/>
    <w:rsid w:val="00323922"/>
    <w:rsid w:val="00323D47"/>
    <w:rsid w:val="003240C6"/>
    <w:rsid w:val="00324166"/>
    <w:rsid w:val="0032567D"/>
    <w:rsid w:val="003257CB"/>
    <w:rsid w:val="003259AE"/>
    <w:rsid w:val="00325E41"/>
    <w:rsid w:val="00325E81"/>
    <w:rsid w:val="00325EB0"/>
    <w:rsid w:val="00325FA1"/>
    <w:rsid w:val="00325FD9"/>
    <w:rsid w:val="0032602D"/>
    <w:rsid w:val="003261E7"/>
    <w:rsid w:val="003266C9"/>
    <w:rsid w:val="00326BD4"/>
    <w:rsid w:val="00326D1B"/>
    <w:rsid w:val="00327290"/>
    <w:rsid w:val="00330057"/>
    <w:rsid w:val="003302F1"/>
    <w:rsid w:val="0033077D"/>
    <w:rsid w:val="00330F36"/>
    <w:rsid w:val="003316B7"/>
    <w:rsid w:val="00331EB3"/>
    <w:rsid w:val="003324D7"/>
    <w:rsid w:val="00332DB3"/>
    <w:rsid w:val="00333461"/>
    <w:rsid w:val="0033521C"/>
    <w:rsid w:val="003359D0"/>
    <w:rsid w:val="00335D9C"/>
    <w:rsid w:val="00335FD9"/>
    <w:rsid w:val="003364B0"/>
    <w:rsid w:val="00336A20"/>
    <w:rsid w:val="00336F82"/>
    <w:rsid w:val="0033752C"/>
    <w:rsid w:val="0033790D"/>
    <w:rsid w:val="00337AF2"/>
    <w:rsid w:val="0034028C"/>
    <w:rsid w:val="00340BC1"/>
    <w:rsid w:val="003417BB"/>
    <w:rsid w:val="00342356"/>
    <w:rsid w:val="0034291E"/>
    <w:rsid w:val="00342935"/>
    <w:rsid w:val="00342C19"/>
    <w:rsid w:val="00343224"/>
    <w:rsid w:val="00343D5B"/>
    <w:rsid w:val="00343F46"/>
    <w:rsid w:val="003448BC"/>
    <w:rsid w:val="00344D9D"/>
    <w:rsid w:val="00344E46"/>
    <w:rsid w:val="00344ECB"/>
    <w:rsid w:val="00345288"/>
    <w:rsid w:val="00345B00"/>
    <w:rsid w:val="00345EBD"/>
    <w:rsid w:val="0034602B"/>
    <w:rsid w:val="003461B2"/>
    <w:rsid w:val="00346C9B"/>
    <w:rsid w:val="00346CFA"/>
    <w:rsid w:val="00347253"/>
    <w:rsid w:val="0034735A"/>
    <w:rsid w:val="00347996"/>
    <w:rsid w:val="00347B40"/>
    <w:rsid w:val="00347BD8"/>
    <w:rsid w:val="00350BB9"/>
    <w:rsid w:val="0035104A"/>
    <w:rsid w:val="00351265"/>
    <w:rsid w:val="003514FF"/>
    <w:rsid w:val="003517C1"/>
    <w:rsid w:val="0035183E"/>
    <w:rsid w:val="00351B3E"/>
    <w:rsid w:val="00351BC6"/>
    <w:rsid w:val="003522EE"/>
    <w:rsid w:val="00352C3E"/>
    <w:rsid w:val="00353048"/>
    <w:rsid w:val="0035372B"/>
    <w:rsid w:val="003538E6"/>
    <w:rsid w:val="00353BCB"/>
    <w:rsid w:val="00353D35"/>
    <w:rsid w:val="003541A2"/>
    <w:rsid w:val="003543CC"/>
    <w:rsid w:val="00354CBD"/>
    <w:rsid w:val="00354F38"/>
    <w:rsid w:val="00355836"/>
    <w:rsid w:val="00355B01"/>
    <w:rsid w:val="00355BC7"/>
    <w:rsid w:val="00355D1D"/>
    <w:rsid w:val="00355E39"/>
    <w:rsid w:val="00355EDA"/>
    <w:rsid w:val="00355F59"/>
    <w:rsid w:val="00357F37"/>
    <w:rsid w:val="003600E6"/>
    <w:rsid w:val="0036026F"/>
    <w:rsid w:val="00360649"/>
    <w:rsid w:val="00360E25"/>
    <w:rsid w:val="00360F55"/>
    <w:rsid w:val="003611D5"/>
    <w:rsid w:val="00361233"/>
    <w:rsid w:val="0036141F"/>
    <w:rsid w:val="00361C59"/>
    <w:rsid w:val="00361E49"/>
    <w:rsid w:val="00361F7A"/>
    <w:rsid w:val="0036283C"/>
    <w:rsid w:val="00363104"/>
    <w:rsid w:val="00363552"/>
    <w:rsid w:val="00363A13"/>
    <w:rsid w:val="00364286"/>
    <w:rsid w:val="0036456D"/>
    <w:rsid w:val="00364611"/>
    <w:rsid w:val="003647DD"/>
    <w:rsid w:val="00364E24"/>
    <w:rsid w:val="0036569E"/>
    <w:rsid w:val="00367E11"/>
    <w:rsid w:val="00370D82"/>
    <w:rsid w:val="00371AAC"/>
    <w:rsid w:val="00372478"/>
    <w:rsid w:val="003727D1"/>
    <w:rsid w:val="00372BF3"/>
    <w:rsid w:val="003731FE"/>
    <w:rsid w:val="0037330C"/>
    <w:rsid w:val="003735F6"/>
    <w:rsid w:val="0037397C"/>
    <w:rsid w:val="00373EFB"/>
    <w:rsid w:val="00373F08"/>
    <w:rsid w:val="0037540A"/>
    <w:rsid w:val="0037711F"/>
    <w:rsid w:val="003771A5"/>
    <w:rsid w:val="00377918"/>
    <w:rsid w:val="00377CDF"/>
    <w:rsid w:val="00380CEA"/>
    <w:rsid w:val="00380EB4"/>
    <w:rsid w:val="0038177D"/>
    <w:rsid w:val="003817C3"/>
    <w:rsid w:val="00382699"/>
    <w:rsid w:val="003834C5"/>
    <w:rsid w:val="003835FA"/>
    <w:rsid w:val="00384688"/>
    <w:rsid w:val="00384CFE"/>
    <w:rsid w:val="00385016"/>
    <w:rsid w:val="0038534D"/>
    <w:rsid w:val="0038574A"/>
    <w:rsid w:val="003863A2"/>
    <w:rsid w:val="00386944"/>
    <w:rsid w:val="00386C50"/>
    <w:rsid w:val="00386D1C"/>
    <w:rsid w:val="003870EF"/>
    <w:rsid w:val="0038716A"/>
    <w:rsid w:val="0038772F"/>
    <w:rsid w:val="003877CD"/>
    <w:rsid w:val="00390513"/>
    <w:rsid w:val="00390C9F"/>
    <w:rsid w:val="00391970"/>
    <w:rsid w:val="003919B8"/>
    <w:rsid w:val="00391D58"/>
    <w:rsid w:val="0039216C"/>
    <w:rsid w:val="00392313"/>
    <w:rsid w:val="00392568"/>
    <w:rsid w:val="00392C7E"/>
    <w:rsid w:val="00393348"/>
    <w:rsid w:val="00393815"/>
    <w:rsid w:val="003940C5"/>
    <w:rsid w:val="003942FA"/>
    <w:rsid w:val="00394AE7"/>
    <w:rsid w:val="00394EA8"/>
    <w:rsid w:val="0039511F"/>
    <w:rsid w:val="0039529D"/>
    <w:rsid w:val="00395308"/>
    <w:rsid w:val="00395898"/>
    <w:rsid w:val="003959CC"/>
    <w:rsid w:val="00395A94"/>
    <w:rsid w:val="00395D00"/>
    <w:rsid w:val="00395EE4"/>
    <w:rsid w:val="00396C26"/>
    <w:rsid w:val="00397362"/>
    <w:rsid w:val="0039790C"/>
    <w:rsid w:val="00397A79"/>
    <w:rsid w:val="003A03AC"/>
    <w:rsid w:val="003A0B7F"/>
    <w:rsid w:val="003A1652"/>
    <w:rsid w:val="003A1A97"/>
    <w:rsid w:val="003A1BD2"/>
    <w:rsid w:val="003A1DA5"/>
    <w:rsid w:val="003A23B4"/>
    <w:rsid w:val="003A2B9E"/>
    <w:rsid w:val="003A375E"/>
    <w:rsid w:val="003A402D"/>
    <w:rsid w:val="003A4321"/>
    <w:rsid w:val="003A5013"/>
    <w:rsid w:val="003A5188"/>
    <w:rsid w:val="003A571D"/>
    <w:rsid w:val="003A5A16"/>
    <w:rsid w:val="003A5ACC"/>
    <w:rsid w:val="003A5AF4"/>
    <w:rsid w:val="003A64D1"/>
    <w:rsid w:val="003A6E68"/>
    <w:rsid w:val="003A734C"/>
    <w:rsid w:val="003A7426"/>
    <w:rsid w:val="003A75D8"/>
    <w:rsid w:val="003A787B"/>
    <w:rsid w:val="003A7EBD"/>
    <w:rsid w:val="003B01CE"/>
    <w:rsid w:val="003B04F1"/>
    <w:rsid w:val="003B0679"/>
    <w:rsid w:val="003B1813"/>
    <w:rsid w:val="003B1D53"/>
    <w:rsid w:val="003B257A"/>
    <w:rsid w:val="003B2F65"/>
    <w:rsid w:val="003B31E5"/>
    <w:rsid w:val="003B3641"/>
    <w:rsid w:val="003B3977"/>
    <w:rsid w:val="003B5395"/>
    <w:rsid w:val="003B62CD"/>
    <w:rsid w:val="003B6572"/>
    <w:rsid w:val="003B6A3A"/>
    <w:rsid w:val="003B6CEE"/>
    <w:rsid w:val="003B6D43"/>
    <w:rsid w:val="003B6D8C"/>
    <w:rsid w:val="003B6E69"/>
    <w:rsid w:val="003B76AB"/>
    <w:rsid w:val="003B77F5"/>
    <w:rsid w:val="003C0759"/>
    <w:rsid w:val="003C0C68"/>
    <w:rsid w:val="003C0FE1"/>
    <w:rsid w:val="003C26B5"/>
    <w:rsid w:val="003C31B0"/>
    <w:rsid w:val="003C3267"/>
    <w:rsid w:val="003C39CD"/>
    <w:rsid w:val="003C3D71"/>
    <w:rsid w:val="003C3F11"/>
    <w:rsid w:val="003C5004"/>
    <w:rsid w:val="003C5336"/>
    <w:rsid w:val="003C570C"/>
    <w:rsid w:val="003C7C87"/>
    <w:rsid w:val="003C7E29"/>
    <w:rsid w:val="003C7ED7"/>
    <w:rsid w:val="003D019E"/>
    <w:rsid w:val="003D01BA"/>
    <w:rsid w:val="003D0A0C"/>
    <w:rsid w:val="003D0E46"/>
    <w:rsid w:val="003D1167"/>
    <w:rsid w:val="003D117B"/>
    <w:rsid w:val="003D19EF"/>
    <w:rsid w:val="003D1A67"/>
    <w:rsid w:val="003D1B72"/>
    <w:rsid w:val="003D2438"/>
    <w:rsid w:val="003D2452"/>
    <w:rsid w:val="003D246F"/>
    <w:rsid w:val="003D2926"/>
    <w:rsid w:val="003D2943"/>
    <w:rsid w:val="003D2A48"/>
    <w:rsid w:val="003D2D7C"/>
    <w:rsid w:val="003D31A2"/>
    <w:rsid w:val="003D3672"/>
    <w:rsid w:val="003D3B4F"/>
    <w:rsid w:val="003D3B81"/>
    <w:rsid w:val="003D45F8"/>
    <w:rsid w:val="003D485D"/>
    <w:rsid w:val="003D516F"/>
    <w:rsid w:val="003D5B2D"/>
    <w:rsid w:val="003D5B62"/>
    <w:rsid w:val="003D600A"/>
    <w:rsid w:val="003D6E9F"/>
    <w:rsid w:val="003D7850"/>
    <w:rsid w:val="003E0798"/>
    <w:rsid w:val="003E08AB"/>
    <w:rsid w:val="003E11DF"/>
    <w:rsid w:val="003E138E"/>
    <w:rsid w:val="003E1398"/>
    <w:rsid w:val="003E16A6"/>
    <w:rsid w:val="003E16E0"/>
    <w:rsid w:val="003E2461"/>
    <w:rsid w:val="003E2551"/>
    <w:rsid w:val="003E26E6"/>
    <w:rsid w:val="003E334A"/>
    <w:rsid w:val="003E36C0"/>
    <w:rsid w:val="003E41CD"/>
    <w:rsid w:val="003E41E1"/>
    <w:rsid w:val="003E4297"/>
    <w:rsid w:val="003E4306"/>
    <w:rsid w:val="003E466A"/>
    <w:rsid w:val="003E50DE"/>
    <w:rsid w:val="003E534C"/>
    <w:rsid w:val="003E5948"/>
    <w:rsid w:val="003E5A23"/>
    <w:rsid w:val="003E5D89"/>
    <w:rsid w:val="003E5FF7"/>
    <w:rsid w:val="003E63FD"/>
    <w:rsid w:val="003E6457"/>
    <w:rsid w:val="003E6676"/>
    <w:rsid w:val="003E765C"/>
    <w:rsid w:val="003E79F0"/>
    <w:rsid w:val="003E7EBF"/>
    <w:rsid w:val="003E7FF4"/>
    <w:rsid w:val="003F01D8"/>
    <w:rsid w:val="003F0BAC"/>
    <w:rsid w:val="003F0C85"/>
    <w:rsid w:val="003F1327"/>
    <w:rsid w:val="003F1B04"/>
    <w:rsid w:val="003F1B97"/>
    <w:rsid w:val="003F1DB6"/>
    <w:rsid w:val="003F29E3"/>
    <w:rsid w:val="003F2A54"/>
    <w:rsid w:val="003F2BAF"/>
    <w:rsid w:val="003F3219"/>
    <w:rsid w:val="003F33E9"/>
    <w:rsid w:val="003F34A7"/>
    <w:rsid w:val="003F3801"/>
    <w:rsid w:val="003F3B49"/>
    <w:rsid w:val="003F3CD7"/>
    <w:rsid w:val="003F3D82"/>
    <w:rsid w:val="003F3F39"/>
    <w:rsid w:val="003F3F98"/>
    <w:rsid w:val="003F43E2"/>
    <w:rsid w:val="003F49CE"/>
    <w:rsid w:val="003F4D09"/>
    <w:rsid w:val="003F56D4"/>
    <w:rsid w:val="003F5A2F"/>
    <w:rsid w:val="003F5B55"/>
    <w:rsid w:val="003F5E15"/>
    <w:rsid w:val="003F6C92"/>
    <w:rsid w:val="003F6D8C"/>
    <w:rsid w:val="003F6ED2"/>
    <w:rsid w:val="003F75F7"/>
    <w:rsid w:val="003F77B4"/>
    <w:rsid w:val="003F7C3A"/>
    <w:rsid w:val="00400744"/>
    <w:rsid w:val="00400C31"/>
    <w:rsid w:val="00401375"/>
    <w:rsid w:val="0040172C"/>
    <w:rsid w:val="00401DC2"/>
    <w:rsid w:val="004021D5"/>
    <w:rsid w:val="004035D5"/>
    <w:rsid w:val="00403C4B"/>
    <w:rsid w:val="004044F8"/>
    <w:rsid w:val="00404D63"/>
    <w:rsid w:val="00404F01"/>
    <w:rsid w:val="00405E3B"/>
    <w:rsid w:val="00406A66"/>
    <w:rsid w:val="00406C82"/>
    <w:rsid w:val="004071E5"/>
    <w:rsid w:val="0040734D"/>
    <w:rsid w:val="004074AB"/>
    <w:rsid w:val="00407B38"/>
    <w:rsid w:val="00407D6B"/>
    <w:rsid w:val="00410331"/>
    <w:rsid w:val="0041036E"/>
    <w:rsid w:val="0041126A"/>
    <w:rsid w:val="004115B6"/>
    <w:rsid w:val="0041223B"/>
    <w:rsid w:val="00412608"/>
    <w:rsid w:val="00412A5D"/>
    <w:rsid w:val="00412E92"/>
    <w:rsid w:val="00413096"/>
    <w:rsid w:val="0041344F"/>
    <w:rsid w:val="004137CB"/>
    <w:rsid w:val="00413955"/>
    <w:rsid w:val="00413DAD"/>
    <w:rsid w:val="00413E9E"/>
    <w:rsid w:val="004143FC"/>
    <w:rsid w:val="00414A8B"/>
    <w:rsid w:val="00414CFC"/>
    <w:rsid w:val="00414D76"/>
    <w:rsid w:val="00414E85"/>
    <w:rsid w:val="0041542B"/>
    <w:rsid w:val="004154C1"/>
    <w:rsid w:val="0041559D"/>
    <w:rsid w:val="00415DAE"/>
    <w:rsid w:val="00415FC5"/>
    <w:rsid w:val="004161C9"/>
    <w:rsid w:val="0041699E"/>
    <w:rsid w:val="00416FAF"/>
    <w:rsid w:val="00417FBC"/>
    <w:rsid w:val="004209B9"/>
    <w:rsid w:val="00421071"/>
    <w:rsid w:val="004213CE"/>
    <w:rsid w:val="00421C1D"/>
    <w:rsid w:val="00421F83"/>
    <w:rsid w:val="004222B7"/>
    <w:rsid w:val="004223DF"/>
    <w:rsid w:val="00422A68"/>
    <w:rsid w:val="00423437"/>
    <w:rsid w:val="00423641"/>
    <w:rsid w:val="004236E5"/>
    <w:rsid w:val="00423D1D"/>
    <w:rsid w:val="00423E44"/>
    <w:rsid w:val="004242F7"/>
    <w:rsid w:val="00424AB6"/>
    <w:rsid w:val="004256ED"/>
    <w:rsid w:val="00425BCC"/>
    <w:rsid w:val="00425BDB"/>
    <w:rsid w:val="00425DD1"/>
    <w:rsid w:val="00425E4D"/>
    <w:rsid w:val="00425FFD"/>
    <w:rsid w:val="004261C8"/>
    <w:rsid w:val="00426BEB"/>
    <w:rsid w:val="00426D6C"/>
    <w:rsid w:val="0042745D"/>
    <w:rsid w:val="004274BB"/>
    <w:rsid w:val="00427AEF"/>
    <w:rsid w:val="004300E5"/>
    <w:rsid w:val="00430AA9"/>
    <w:rsid w:val="00430C98"/>
    <w:rsid w:val="00430EF5"/>
    <w:rsid w:val="00431CAB"/>
    <w:rsid w:val="00431D36"/>
    <w:rsid w:val="004326B8"/>
    <w:rsid w:val="00432B2B"/>
    <w:rsid w:val="00433186"/>
    <w:rsid w:val="00433E00"/>
    <w:rsid w:val="004346A6"/>
    <w:rsid w:val="004348BC"/>
    <w:rsid w:val="004348BF"/>
    <w:rsid w:val="004351D5"/>
    <w:rsid w:val="00435BF4"/>
    <w:rsid w:val="00435CC7"/>
    <w:rsid w:val="00435EAF"/>
    <w:rsid w:val="00435FBE"/>
    <w:rsid w:val="00436D36"/>
    <w:rsid w:val="004376F5"/>
    <w:rsid w:val="00437CE5"/>
    <w:rsid w:val="00437F16"/>
    <w:rsid w:val="00440E7C"/>
    <w:rsid w:val="004410CA"/>
    <w:rsid w:val="004413F4"/>
    <w:rsid w:val="004418F2"/>
    <w:rsid w:val="00441D12"/>
    <w:rsid w:val="0044203C"/>
    <w:rsid w:val="0044237A"/>
    <w:rsid w:val="00442400"/>
    <w:rsid w:val="00442C2B"/>
    <w:rsid w:val="00444035"/>
    <w:rsid w:val="0044435E"/>
    <w:rsid w:val="00444530"/>
    <w:rsid w:val="00444904"/>
    <w:rsid w:val="00444ACD"/>
    <w:rsid w:val="00444D80"/>
    <w:rsid w:val="00444F2C"/>
    <w:rsid w:val="004463B0"/>
    <w:rsid w:val="00446870"/>
    <w:rsid w:val="00446CCF"/>
    <w:rsid w:val="004475A3"/>
    <w:rsid w:val="00447744"/>
    <w:rsid w:val="00450175"/>
    <w:rsid w:val="004507BE"/>
    <w:rsid w:val="004517C8"/>
    <w:rsid w:val="00451E41"/>
    <w:rsid w:val="00452261"/>
    <w:rsid w:val="004522B2"/>
    <w:rsid w:val="0045235D"/>
    <w:rsid w:val="004524C4"/>
    <w:rsid w:val="00452567"/>
    <w:rsid w:val="0045331B"/>
    <w:rsid w:val="0045390E"/>
    <w:rsid w:val="0045395E"/>
    <w:rsid w:val="00453C54"/>
    <w:rsid w:val="0045402F"/>
    <w:rsid w:val="0045474F"/>
    <w:rsid w:val="004547B0"/>
    <w:rsid w:val="00454937"/>
    <w:rsid w:val="00454949"/>
    <w:rsid w:val="00454A6C"/>
    <w:rsid w:val="0045545C"/>
    <w:rsid w:val="00455599"/>
    <w:rsid w:val="00455793"/>
    <w:rsid w:val="004558B4"/>
    <w:rsid w:val="00455AA4"/>
    <w:rsid w:val="00455E86"/>
    <w:rsid w:val="00456E53"/>
    <w:rsid w:val="00456F00"/>
    <w:rsid w:val="00456F61"/>
    <w:rsid w:val="00457054"/>
    <w:rsid w:val="00457080"/>
    <w:rsid w:val="00457578"/>
    <w:rsid w:val="00457A4F"/>
    <w:rsid w:val="00457C8B"/>
    <w:rsid w:val="004602B6"/>
    <w:rsid w:val="004602E9"/>
    <w:rsid w:val="004608D3"/>
    <w:rsid w:val="00461668"/>
    <w:rsid w:val="00461961"/>
    <w:rsid w:val="00461AD5"/>
    <w:rsid w:val="004630AB"/>
    <w:rsid w:val="004630E9"/>
    <w:rsid w:val="00463481"/>
    <w:rsid w:val="00463A16"/>
    <w:rsid w:val="00463AF1"/>
    <w:rsid w:val="004646C3"/>
    <w:rsid w:val="00464C7A"/>
    <w:rsid w:val="00465898"/>
    <w:rsid w:val="00465E8A"/>
    <w:rsid w:val="004664A1"/>
    <w:rsid w:val="00466693"/>
    <w:rsid w:val="00466C97"/>
    <w:rsid w:val="004673E1"/>
    <w:rsid w:val="004701D3"/>
    <w:rsid w:val="004707D3"/>
    <w:rsid w:val="00470954"/>
    <w:rsid w:val="004709B8"/>
    <w:rsid w:val="00471059"/>
    <w:rsid w:val="00471EB9"/>
    <w:rsid w:val="004720AF"/>
    <w:rsid w:val="004720CC"/>
    <w:rsid w:val="0047237D"/>
    <w:rsid w:val="004724C4"/>
    <w:rsid w:val="004727E3"/>
    <w:rsid w:val="00472C8D"/>
    <w:rsid w:val="00473AE0"/>
    <w:rsid w:val="00473B1A"/>
    <w:rsid w:val="00473F65"/>
    <w:rsid w:val="00474346"/>
    <w:rsid w:val="00474956"/>
    <w:rsid w:val="00474D87"/>
    <w:rsid w:val="00475349"/>
    <w:rsid w:val="00475B73"/>
    <w:rsid w:val="004771D3"/>
    <w:rsid w:val="004776D9"/>
    <w:rsid w:val="0047793D"/>
    <w:rsid w:val="004779CD"/>
    <w:rsid w:val="00480BFA"/>
    <w:rsid w:val="0048122D"/>
    <w:rsid w:val="0048152B"/>
    <w:rsid w:val="0048201E"/>
    <w:rsid w:val="004822FD"/>
    <w:rsid w:val="00482AA0"/>
    <w:rsid w:val="004836D8"/>
    <w:rsid w:val="00483752"/>
    <w:rsid w:val="004837A8"/>
    <w:rsid w:val="00483AB7"/>
    <w:rsid w:val="00483CBD"/>
    <w:rsid w:val="00484070"/>
    <w:rsid w:val="00484197"/>
    <w:rsid w:val="0048427C"/>
    <w:rsid w:val="004842A7"/>
    <w:rsid w:val="00484F97"/>
    <w:rsid w:val="0048575F"/>
    <w:rsid w:val="00485F31"/>
    <w:rsid w:val="004866B4"/>
    <w:rsid w:val="00486923"/>
    <w:rsid w:val="004900BE"/>
    <w:rsid w:val="004905CC"/>
    <w:rsid w:val="00490991"/>
    <w:rsid w:val="00490A89"/>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624"/>
    <w:rsid w:val="00494422"/>
    <w:rsid w:val="004945E1"/>
    <w:rsid w:val="00494BFE"/>
    <w:rsid w:val="00494F8B"/>
    <w:rsid w:val="00495232"/>
    <w:rsid w:val="004952B2"/>
    <w:rsid w:val="0049556B"/>
    <w:rsid w:val="00495976"/>
    <w:rsid w:val="004960C7"/>
    <w:rsid w:val="00496313"/>
    <w:rsid w:val="004969CE"/>
    <w:rsid w:val="0049759D"/>
    <w:rsid w:val="00497694"/>
    <w:rsid w:val="004976D4"/>
    <w:rsid w:val="0049776D"/>
    <w:rsid w:val="004A042C"/>
    <w:rsid w:val="004A061C"/>
    <w:rsid w:val="004A0709"/>
    <w:rsid w:val="004A0743"/>
    <w:rsid w:val="004A1328"/>
    <w:rsid w:val="004A150D"/>
    <w:rsid w:val="004A1629"/>
    <w:rsid w:val="004A17D5"/>
    <w:rsid w:val="004A1DFA"/>
    <w:rsid w:val="004A2673"/>
    <w:rsid w:val="004A2CA4"/>
    <w:rsid w:val="004A3809"/>
    <w:rsid w:val="004A3E5D"/>
    <w:rsid w:val="004A3FF5"/>
    <w:rsid w:val="004A4E75"/>
    <w:rsid w:val="004A51B5"/>
    <w:rsid w:val="004A5363"/>
    <w:rsid w:val="004A53B4"/>
    <w:rsid w:val="004A5F0D"/>
    <w:rsid w:val="004A661A"/>
    <w:rsid w:val="004A707B"/>
    <w:rsid w:val="004A736A"/>
    <w:rsid w:val="004B0A5B"/>
    <w:rsid w:val="004B13FE"/>
    <w:rsid w:val="004B1633"/>
    <w:rsid w:val="004B1FE6"/>
    <w:rsid w:val="004B22C2"/>
    <w:rsid w:val="004B2409"/>
    <w:rsid w:val="004B278E"/>
    <w:rsid w:val="004B296B"/>
    <w:rsid w:val="004B3124"/>
    <w:rsid w:val="004B31D0"/>
    <w:rsid w:val="004B328E"/>
    <w:rsid w:val="004B3717"/>
    <w:rsid w:val="004B4069"/>
    <w:rsid w:val="004B4D09"/>
    <w:rsid w:val="004B5D95"/>
    <w:rsid w:val="004B7B46"/>
    <w:rsid w:val="004B7CBD"/>
    <w:rsid w:val="004C002F"/>
    <w:rsid w:val="004C015A"/>
    <w:rsid w:val="004C036D"/>
    <w:rsid w:val="004C066C"/>
    <w:rsid w:val="004C0A9B"/>
    <w:rsid w:val="004C0B65"/>
    <w:rsid w:val="004C0B90"/>
    <w:rsid w:val="004C106E"/>
    <w:rsid w:val="004C1A60"/>
    <w:rsid w:val="004C28AC"/>
    <w:rsid w:val="004C31F3"/>
    <w:rsid w:val="004C3298"/>
    <w:rsid w:val="004C32EB"/>
    <w:rsid w:val="004C3C3B"/>
    <w:rsid w:val="004C3D7F"/>
    <w:rsid w:val="004C40CC"/>
    <w:rsid w:val="004C40E2"/>
    <w:rsid w:val="004C4460"/>
    <w:rsid w:val="004C4EA2"/>
    <w:rsid w:val="004C55A1"/>
    <w:rsid w:val="004C5DB2"/>
    <w:rsid w:val="004C6243"/>
    <w:rsid w:val="004C69F7"/>
    <w:rsid w:val="004C6D16"/>
    <w:rsid w:val="004C702E"/>
    <w:rsid w:val="004C7963"/>
    <w:rsid w:val="004C7C5D"/>
    <w:rsid w:val="004D1020"/>
    <w:rsid w:val="004D10F7"/>
    <w:rsid w:val="004D1D7A"/>
    <w:rsid w:val="004D1DB0"/>
    <w:rsid w:val="004D2379"/>
    <w:rsid w:val="004D23F8"/>
    <w:rsid w:val="004D282B"/>
    <w:rsid w:val="004D3459"/>
    <w:rsid w:val="004D3A0A"/>
    <w:rsid w:val="004D4077"/>
    <w:rsid w:val="004D4207"/>
    <w:rsid w:val="004D46DC"/>
    <w:rsid w:val="004D4B1A"/>
    <w:rsid w:val="004D51FE"/>
    <w:rsid w:val="004D5697"/>
    <w:rsid w:val="004D581D"/>
    <w:rsid w:val="004D5ABB"/>
    <w:rsid w:val="004D5BA5"/>
    <w:rsid w:val="004D5CC2"/>
    <w:rsid w:val="004D61D0"/>
    <w:rsid w:val="004D6300"/>
    <w:rsid w:val="004D6366"/>
    <w:rsid w:val="004D6787"/>
    <w:rsid w:val="004D6A49"/>
    <w:rsid w:val="004D6B3C"/>
    <w:rsid w:val="004D76B4"/>
    <w:rsid w:val="004D799C"/>
    <w:rsid w:val="004D7B95"/>
    <w:rsid w:val="004E0261"/>
    <w:rsid w:val="004E0FBE"/>
    <w:rsid w:val="004E0FF1"/>
    <w:rsid w:val="004E19E8"/>
    <w:rsid w:val="004E1E7A"/>
    <w:rsid w:val="004E1FCD"/>
    <w:rsid w:val="004E21DD"/>
    <w:rsid w:val="004E2306"/>
    <w:rsid w:val="004E2BDF"/>
    <w:rsid w:val="004E3753"/>
    <w:rsid w:val="004E3D20"/>
    <w:rsid w:val="004E429C"/>
    <w:rsid w:val="004E4320"/>
    <w:rsid w:val="004E451E"/>
    <w:rsid w:val="004E4845"/>
    <w:rsid w:val="004E53EA"/>
    <w:rsid w:val="004E5851"/>
    <w:rsid w:val="004E59B8"/>
    <w:rsid w:val="004E5C29"/>
    <w:rsid w:val="004E6072"/>
    <w:rsid w:val="004E6096"/>
    <w:rsid w:val="004E619C"/>
    <w:rsid w:val="004E635F"/>
    <w:rsid w:val="004E6554"/>
    <w:rsid w:val="004E6648"/>
    <w:rsid w:val="004E6C49"/>
    <w:rsid w:val="004E7115"/>
    <w:rsid w:val="004E7364"/>
    <w:rsid w:val="004E7A5B"/>
    <w:rsid w:val="004E7B7C"/>
    <w:rsid w:val="004E7CFE"/>
    <w:rsid w:val="004F023F"/>
    <w:rsid w:val="004F0889"/>
    <w:rsid w:val="004F0B10"/>
    <w:rsid w:val="004F1133"/>
    <w:rsid w:val="004F1529"/>
    <w:rsid w:val="004F1797"/>
    <w:rsid w:val="004F1BD0"/>
    <w:rsid w:val="004F1D24"/>
    <w:rsid w:val="004F20C9"/>
    <w:rsid w:val="004F25F4"/>
    <w:rsid w:val="004F3085"/>
    <w:rsid w:val="004F45ED"/>
    <w:rsid w:val="004F592B"/>
    <w:rsid w:val="004F6326"/>
    <w:rsid w:val="004F6759"/>
    <w:rsid w:val="004F675B"/>
    <w:rsid w:val="004F70DA"/>
    <w:rsid w:val="004F7427"/>
    <w:rsid w:val="004F753A"/>
    <w:rsid w:val="004F7E8E"/>
    <w:rsid w:val="005003D1"/>
    <w:rsid w:val="005007DD"/>
    <w:rsid w:val="00500B45"/>
    <w:rsid w:val="00500E36"/>
    <w:rsid w:val="005011A1"/>
    <w:rsid w:val="00502B94"/>
    <w:rsid w:val="005030D4"/>
    <w:rsid w:val="00503AE2"/>
    <w:rsid w:val="00503D93"/>
    <w:rsid w:val="00503FFD"/>
    <w:rsid w:val="00505155"/>
    <w:rsid w:val="00505629"/>
    <w:rsid w:val="0050581C"/>
    <w:rsid w:val="00506768"/>
    <w:rsid w:val="005067E9"/>
    <w:rsid w:val="00506F90"/>
    <w:rsid w:val="00507252"/>
    <w:rsid w:val="005076E8"/>
    <w:rsid w:val="005079D8"/>
    <w:rsid w:val="00507ECA"/>
    <w:rsid w:val="00507F74"/>
    <w:rsid w:val="0051003E"/>
    <w:rsid w:val="005101F5"/>
    <w:rsid w:val="005106B2"/>
    <w:rsid w:val="0051086D"/>
    <w:rsid w:val="00511013"/>
    <w:rsid w:val="00511417"/>
    <w:rsid w:val="00512580"/>
    <w:rsid w:val="00512912"/>
    <w:rsid w:val="00512AB3"/>
    <w:rsid w:val="005135F6"/>
    <w:rsid w:val="0051398C"/>
    <w:rsid w:val="00513C97"/>
    <w:rsid w:val="00514964"/>
    <w:rsid w:val="00514AA4"/>
    <w:rsid w:val="00514CC6"/>
    <w:rsid w:val="00515849"/>
    <w:rsid w:val="00515AE4"/>
    <w:rsid w:val="005160CF"/>
    <w:rsid w:val="0051645C"/>
    <w:rsid w:val="005168FB"/>
    <w:rsid w:val="0051756D"/>
    <w:rsid w:val="00517F00"/>
    <w:rsid w:val="00517FD2"/>
    <w:rsid w:val="005204B1"/>
    <w:rsid w:val="005207B9"/>
    <w:rsid w:val="00520B5F"/>
    <w:rsid w:val="00520BF8"/>
    <w:rsid w:val="00520D0B"/>
    <w:rsid w:val="00520D79"/>
    <w:rsid w:val="00521341"/>
    <w:rsid w:val="00521650"/>
    <w:rsid w:val="005218CE"/>
    <w:rsid w:val="005220D2"/>
    <w:rsid w:val="0052236C"/>
    <w:rsid w:val="00522400"/>
    <w:rsid w:val="0052288A"/>
    <w:rsid w:val="0052304D"/>
    <w:rsid w:val="00523251"/>
    <w:rsid w:val="00523737"/>
    <w:rsid w:val="00523757"/>
    <w:rsid w:val="005239C2"/>
    <w:rsid w:val="00523DD2"/>
    <w:rsid w:val="00523F7A"/>
    <w:rsid w:val="0052400F"/>
    <w:rsid w:val="005245BE"/>
    <w:rsid w:val="00525CCE"/>
    <w:rsid w:val="00525DB8"/>
    <w:rsid w:val="00525DC7"/>
    <w:rsid w:val="0052608E"/>
    <w:rsid w:val="00526220"/>
    <w:rsid w:val="005264DA"/>
    <w:rsid w:val="00526A86"/>
    <w:rsid w:val="00526DD2"/>
    <w:rsid w:val="005270AA"/>
    <w:rsid w:val="0052758B"/>
    <w:rsid w:val="00527848"/>
    <w:rsid w:val="005306F6"/>
    <w:rsid w:val="005308F8"/>
    <w:rsid w:val="005317D0"/>
    <w:rsid w:val="00531A76"/>
    <w:rsid w:val="0053237C"/>
    <w:rsid w:val="005323A0"/>
    <w:rsid w:val="00533770"/>
    <w:rsid w:val="005337A7"/>
    <w:rsid w:val="00533C6B"/>
    <w:rsid w:val="005342F5"/>
    <w:rsid w:val="005343FA"/>
    <w:rsid w:val="00534894"/>
    <w:rsid w:val="0053546D"/>
    <w:rsid w:val="00535AC2"/>
    <w:rsid w:val="00536B5C"/>
    <w:rsid w:val="00537131"/>
    <w:rsid w:val="00537A86"/>
    <w:rsid w:val="00537C4E"/>
    <w:rsid w:val="00537D44"/>
    <w:rsid w:val="00540181"/>
    <w:rsid w:val="005402E2"/>
    <w:rsid w:val="0054083E"/>
    <w:rsid w:val="00540C91"/>
    <w:rsid w:val="00540E3A"/>
    <w:rsid w:val="00540EDF"/>
    <w:rsid w:val="00542408"/>
    <w:rsid w:val="0054288C"/>
    <w:rsid w:val="00543212"/>
    <w:rsid w:val="0054367B"/>
    <w:rsid w:val="00543809"/>
    <w:rsid w:val="00543C53"/>
    <w:rsid w:val="00544E21"/>
    <w:rsid w:val="00544F2D"/>
    <w:rsid w:val="00544F48"/>
    <w:rsid w:val="00544FA8"/>
    <w:rsid w:val="00545EC5"/>
    <w:rsid w:val="0054648D"/>
    <w:rsid w:val="00546607"/>
    <w:rsid w:val="005468A5"/>
    <w:rsid w:val="00546A3A"/>
    <w:rsid w:val="005471BF"/>
    <w:rsid w:val="00547899"/>
    <w:rsid w:val="00550AF0"/>
    <w:rsid w:val="00550DDE"/>
    <w:rsid w:val="00550E03"/>
    <w:rsid w:val="00551190"/>
    <w:rsid w:val="00551B76"/>
    <w:rsid w:val="00552D8C"/>
    <w:rsid w:val="00552ED1"/>
    <w:rsid w:val="005534EA"/>
    <w:rsid w:val="00553B8A"/>
    <w:rsid w:val="00553C1E"/>
    <w:rsid w:val="00554284"/>
    <w:rsid w:val="0055477E"/>
    <w:rsid w:val="00554C08"/>
    <w:rsid w:val="00554D1D"/>
    <w:rsid w:val="00555131"/>
    <w:rsid w:val="0055594B"/>
    <w:rsid w:val="00555AAD"/>
    <w:rsid w:val="005561B1"/>
    <w:rsid w:val="00556E77"/>
    <w:rsid w:val="00556F68"/>
    <w:rsid w:val="00556FD9"/>
    <w:rsid w:val="00557047"/>
    <w:rsid w:val="005578AF"/>
    <w:rsid w:val="005579D8"/>
    <w:rsid w:val="00557B1A"/>
    <w:rsid w:val="0056088B"/>
    <w:rsid w:val="005610F1"/>
    <w:rsid w:val="0056110C"/>
    <w:rsid w:val="005611BD"/>
    <w:rsid w:val="0056138E"/>
    <w:rsid w:val="0056254F"/>
    <w:rsid w:val="00562F9C"/>
    <w:rsid w:val="0056368D"/>
    <w:rsid w:val="005640DE"/>
    <w:rsid w:val="005645B5"/>
    <w:rsid w:val="0056487E"/>
    <w:rsid w:val="00564A33"/>
    <w:rsid w:val="00564DF7"/>
    <w:rsid w:val="0056573B"/>
    <w:rsid w:val="00565CBB"/>
    <w:rsid w:val="00566422"/>
    <w:rsid w:val="00566D1B"/>
    <w:rsid w:val="00566D6D"/>
    <w:rsid w:val="00567BA3"/>
    <w:rsid w:val="0057001E"/>
    <w:rsid w:val="005703A5"/>
    <w:rsid w:val="005704F4"/>
    <w:rsid w:val="005712F8"/>
    <w:rsid w:val="00571E67"/>
    <w:rsid w:val="0057209C"/>
    <w:rsid w:val="00572206"/>
    <w:rsid w:val="00572344"/>
    <w:rsid w:val="005726A3"/>
    <w:rsid w:val="0057280B"/>
    <w:rsid w:val="00572AA3"/>
    <w:rsid w:val="00572E77"/>
    <w:rsid w:val="005736E0"/>
    <w:rsid w:val="00573B26"/>
    <w:rsid w:val="00573D0B"/>
    <w:rsid w:val="00574007"/>
    <w:rsid w:val="0057465B"/>
    <w:rsid w:val="005747F0"/>
    <w:rsid w:val="005749E3"/>
    <w:rsid w:val="0057525F"/>
    <w:rsid w:val="00575674"/>
    <w:rsid w:val="00575B37"/>
    <w:rsid w:val="005766EC"/>
    <w:rsid w:val="005767D9"/>
    <w:rsid w:val="00577146"/>
    <w:rsid w:val="005773A0"/>
    <w:rsid w:val="0057794E"/>
    <w:rsid w:val="005800F8"/>
    <w:rsid w:val="005801AA"/>
    <w:rsid w:val="00580A07"/>
    <w:rsid w:val="0058156A"/>
    <w:rsid w:val="00581E0B"/>
    <w:rsid w:val="00582002"/>
    <w:rsid w:val="00583BCC"/>
    <w:rsid w:val="00583C58"/>
    <w:rsid w:val="00584050"/>
    <w:rsid w:val="00584CF3"/>
    <w:rsid w:val="0058501F"/>
    <w:rsid w:val="0058531A"/>
    <w:rsid w:val="00585525"/>
    <w:rsid w:val="00585538"/>
    <w:rsid w:val="0058553B"/>
    <w:rsid w:val="0058570E"/>
    <w:rsid w:val="00585BC3"/>
    <w:rsid w:val="00585CC5"/>
    <w:rsid w:val="00585FAB"/>
    <w:rsid w:val="005860CF"/>
    <w:rsid w:val="005861E2"/>
    <w:rsid w:val="00586D72"/>
    <w:rsid w:val="00587D29"/>
    <w:rsid w:val="00590E36"/>
    <w:rsid w:val="00590F71"/>
    <w:rsid w:val="005915B3"/>
    <w:rsid w:val="00591A88"/>
    <w:rsid w:val="00591D55"/>
    <w:rsid w:val="00592518"/>
    <w:rsid w:val="00592632"/>
    <w:rsid w:val="005926B9"/>
    <w:rsid w:val="00592F5E"/>
    <w:rsid w:val="005933B5"/>
    <w:rsid w:val="00593540"/>
    <w:rsid w:val="00593DCE"/>
    <w:rsid w:val="00594A39"/>
    <w:rsid w:val="00594F46"/>
    <w:rsid w:val="00595F55"/>
    <w:rsid w:val="00595F74"/>
    <w:rsid w:val="005961D8"/>
    <w:rsid w:val="00596516"/>
    <w:rsid w:val="00596DF4"/>
    <w:rsid w:val="00597515"/>
    <w:rsid w:val="00597ED0"/>
    <w:rsid w:val="005A004D"/>
    <w:rsid w:val="005A0825"/>
    <w:rsid w:val="005A12E0"/>
    <w:rsid w:val="005A17B8"/>
    <w:rsid w:val="005A1C35"/>
    <w:rsid w:val="005A239F"/>
    <w:rsid w:val="005A27F0"/>
    <w:rsid w:val="005A3230"/>
    <w:rsid w:val="005A34F5"/>
    <w:rsid w:val="005A35F7"/>
    <w:rsid w:val="005A3775"/>
    <w:rsid w:val="005A390A"/>
    <w:rsid w:val="005A3C75"/>
    <w:rsid w:val="005A452B"/>
    <w:rsid w:val="005A55A5"/>
    <w:rsid w:val="005A5A86"/>
    <w:rsid w:val="005A606D"/>
    <w:rsid w:val="005A62E0"/>
    <w:rsid w:val="005A6B5C"/>
    <w:rsid w:val="005A6F0C"/>
    <w:rsid w:val="005A719F"/>
    <w:rsid w:val="005A77B0"/>
    <w:rsid w:val="005A7F14"/>
    <w:rsid w:val="005B0534"/>
    <w:rsid w:val="005B0739"/>
    <w:rsid w:val="005B1735"/>
    <w:rsid w:val="005B18D8"/>
    <w:rsid w:val="005B1B7E"/>
    <w:rsid w:val="005B1E1C"/>
    <w:rsid w:val="005B2853"/>
    <w:rsid w:val="005B297D"/>
    <w:rsid w:val="005B2A0E"/>
    <w:rsid w:val="005B2A1A"/>
    <w:rsid w:val="005B32B6"/>
    <w:rsid w:val="005B3E37"/>
    <w:rsid w:val="005B3EFD"/>
    <w:rsid w:val="005B4296"/>
    <w:rsid w:val="005B487D"/>
    <w:rsid w:val="005B4A09"/>
    <w:rsid w:val="005B5E0C"/>
    <w:rsid w:val="005B64CC"/>
    <w:rsid w:val="005B654D"/>
    <w:rsid w:val="005B66AB"/>
    <w:rsid w:val="005B6BC6"/>
    <w:rsid w:val="005B6C5A"/>
    <w:rsid w:val="005B71C7"/>
    <w:rsid w:val="005B77F0"/>
    <w:rsid w:val="005B787B"/>
    <w:rsid w:val="005B79A6"/>
    <w:rsid w:val="005B7C47"/>
    <w:rsid w:val="005B7EC5"/>
    <w:rsid w:val="005C10C3"/>
    <w:rsid w:val="005C14E3"/>
    <w:rsid w:val="005C159F"/>
    <w:rsid w:val="005C16DB"/>
    <w:rsid w:val="005C176B"/>
    <w:rsid w:val="005C1F21"/>
    <w:rsid w:val="005C27AA"/>
    <w:rsid w:val="005C313F"/>
    <w:rsid w:val="005C3B25"/>
    <w:rsid w:val="005C3C3C"/>
    <w:rsid w:val="005C41EA"/>
    <w:rsid w:val="005C44C7"/>
    <w:rsid w:val="005C52C8"/>
    <w:rsid w:val="005C5858"/>
    <w:rsid w:val="005C5ACE"/>
    <w:rsid w:val="005C6715"/>
    <w:rsid w:val="005C67AC"/>
    <w:rsid w:val="005C68E9"/>
    <w:rsid w:val="005C6BF8"/>
    <w:rsid w:val="005C6C10"/>
    <w:rsid w:val="005C6F4B"/>
    <w:rsid w:val="005C7950"/>
    <w:rsid w:val="005C7953"/>
    <w:rsid w:val="005C7B61"/>
    <w:rsid w:val="005C7BCD"/>
    <w:rsid w:val="005D0D1A"/>
    <w:rsid w:val="005D0F2E"/>
    <w:rsid w:val="005D13A0"/>
    <w:rsid w:val="005D26B8"/>
    <w:rsid w:val="005D2E20"/>
    <w:rsid w:val="005D3067"/>
    <w:rsid w:val="005D3C4B"/>
    <w:rsid w:val="005D3F99"/>
    <w:rsid w:val="005D42BC"/>
    <w:rsid w:val="005D50F4"/>
    <w:rsid w:val="005D588C"/>
    <w:rsid w:val="005D61BD"/>
    <w:rsid w:val="005D64D0"/>
    <w:rsid w:val="005D65C0"/>
    <w:rsid w:val="005D6AD6"/>
    <w:rsid w:val="005D6C41"/>
    <w:rsid w:val="005D6D0D"/>
    <w:rsid w:val="005D6DBE"/>
    <w:rsid w:val="005D772C"/>
    <w:rsid w:val="005D77EF"/>
    <w:rsid w:val="005D7B13"/>
    <w:rsid w:val="005E0719"/>
    <w:rsid w:val="005E095B"/>
    <w:rsid w:val="005E146D"/>
    <w:rsid w:val="005E1719"/>
    <w:rsid w:val="005E2855"/>
    <w:rsid w:val="005E2A6F"/>
    <w:rsid w:val="005E2FB4"/>
    <w:rsid w:val="005E38D0"/>
    <w:rsid w:val="005E555E"/>
    <w:rsid w:val="005E5C3F"/>
    <w:rsid w:val="005E6A66"/>
    <w:rsid w:val="005E6E34"/>
    <w:rsid w:val="005E7267"/>
    <w:rsid w:val="005E7759"/>
    <w:rsid w:val="005E78BC"/>
    <w:rsid w:val="005F044F"/>
    <w:rsid w:val="005F052E"/>
    <w:rsid w:val="005F0905"/>
    <w:rsid w:val="005F0F5F"/>
    <w:rsid w:val="005F1F9E"/>
    <w:rsid w:val="005F2D82"/>
    <w:rsid w:val="005F2F80"/>
    <w:rsid w:val="005F32B3"/>
    <w:rsid w:val="005F4664"/>
    <w:rsid w:val="005F4CDA"/>
    <w:rsid w:val="005F5147"/>
    <w:rsid w:val="005F53C3"/>
    <w:rsid w:val="005F55FC"/>
    <w:rsid w:val="005F5EFB"/>
    <w:rsid w:val="005F60E5"/>
    <w:rsid w:val="005F6664"/>
    <w:rsid w:val="005F66E7"/>
    <w:rsid w:val="005F6A53"/>
    <w:rsid w:val="005F6BB0"/>
    <w:rsid w:val="005F6EA9"/>
    <w:rsid w:val="005F744A"/>
    <w:rsid w:val="005F756D"/>
    <w:rsid w:val="005F7DCF"/>
    <w:rsid w:val="006001CC"/>
    <w:rsid w:val="006006BC"/>
    <w:rsid w:val="0060085C"/>
    <w:rsid w:val="00600A56"/>
    <w:rsid w:val="00600E6D"/>
    <w:rsid w:val="0060145B"/>
    <w:rsid w:val="006017D6"/>
    <w:rsid w:val="00602468"/>
    <w:rsid w:val="0060261A"/>
    <w:rsid w:val="00602B7A"/>
    <w:rsid w:val="00602F0B"/>
    <w:rsid w:val="006032E4"/>
    <w:rsid w:val="006034E5"/>
    <w:rsid w:val="00603932"/>
    <w:rsid w:val="00603BC9"/>
    <w:rsid w:val="00604138"/>
    <w:rsid w:val="00604377"/>
    <w:rsid w:val="00604BE2"/>
    <w:rsid w:val="006054AD"/>
    <w:rsid w:val="00605AF2"/>
    <w:rsid w:val="00605D44"/>
    <w:rsid w:val="006063E3"/>
    <w:rsid w:val="006064E4"/>
    <w:rsid w:val="0060658D"/>
    <w:rsid w:val="006066BB"/>
    <w:rsid w:val="00606A64"/>
    <w:rsid w:val="00606B38"/>
    <w:rsid w:val="00606EA2"/>
    <w:rsid w:val="006070F7"/>
    <w:rsid w:val="006075E7"/>
    <w:rsid w:val="00607A39"/>
    <w:rsid w:val="00610C1F"/>
    <w:rsid w:val="006111FC"/>
    <w:rsid w:val="006112D0"/>
    <w:rsid w:val="006122D7"/>
    <w:rsid w:val="006123CD"/>
    <w:rsid w:val="00612E37"/>
    <w:rsid w:val="00612E69"/>
    <w:rsid w:val="0061324B"/>
    <w:rsid w:val="0061335D"/>
    <w:rsid w:val="006135BF"/>
    <w:rsid w:val="006138B7"/>
    <w:rsid w:val="00613F50"/>
    <w:rsid w:val="00614076"/>
    <w:rsid w:val="006141DB"/>
    <w:rsid w:val="006142E6"/>
    <w:rsid w:val="00614D4E"/>
    <w:rsid w:val="00614E9E"/>
    <w:rsid w:val="006157AC"/>
    <w:rsid w:val="00615CC0"/>
    <w:rsid w:val="00615CF4"/>
    <w:rsid w:val="00616149"/>
    <w:rsid w:val="00616624"/>
    <w:rsid w:val="006179A5"/>
    <w:rsid w:val="006201F3"/>
    <w:rsid w:val="006202C1"/>
    <w:rsid w:val="00620769"/>
    <w:rsid w:val="00620A2B"/>
    <w:rsid w:val="00620B76"/>
    <w:rsid w:val="00620EA7"/>
    <w:rsid w:val="006224BC"/>
    <w:rsid w:val="006227F1"/>
    <w:rsid w:val="00622F60"/>
    <w:rsid w:val="006234BC"/>
    <w:rsid w:val="006235EE"/>
    <w:rsid w:val="00623670"/>
    <w:rsid w:val="006243A6"/>
    <w:rsid w:val="00624468"/>
    <w:rsid w:val="00624D92"/>
    <w:rsid w:val="00624E2A"/>
    <w:rsid w:val="006256B8"/>
    <w:rsid w:val="00625ECE"/>
    <w:rsid w:val="00626712"/>
    <w:rsid w:val="00626A62"/>
    <w:rsid w:val="00630372"/>
    <w:rsid w:val="00630A61"/>
    <w:rsid w:val="00630C27"/>
    <w:rsid w:val="00630D32"/>
    <w:rsid w:val="0063104F"/>
    <w:rsid w:val="00631C28"/>
    <w:rsid w:val="00631DD1"/>
    <w:rsid w:val="006324E8"/>
    <w:rsid w:val="00632D00"/>
    <w:rsid w:val="00632E78"/>
    <w:rsid w:val="00633361"/>
    <w:rsid w:val="00633A50"/>
    <w:rsid w:val="00633B77"/>
    <w:rsid w:val="00633C1C"/>
    <w:rsid w:val="00633FE5"/>
    <w:rsid w:val="0063479F"/>
    <w:rsid w:val="00634E93"/>
    <w:rsid w:val="00635602"/>
    <w:rsid w:val="00635BA7"/>
    <w:rsid w:val="00636495"/>
    <w:rsid w:val="006366F0"/>
    <w:rsid w:val="006372C5"/>
    <w:rsid w:val="006374BD"/>
    <w:rsid w:val="006379E2"/>
    <w:rsid w:val="00637B31"/>
    <w:rsid w:val="00637D88"/>
    <w:rsid w:val="00637F9A"/>
    <w:rsid w:val="00640177"/>
    <w:rsid w:val="0064150D"/>
    <w:rsid w:val="00641C6F"/>
    <w:rsid w:val="00641CA2"/>
    <w:rsid w:val="00641CCC"/>
    <w:rsid w:val="00641FB1"/>
    <w:rsid w:val="00642285"/>
    <w:rsid w:val="00643826"/>
    <w:rsid w:val="00643A26"/>
    <w:rsid w:val="00643A31"/>
    <w:rsid w:val="006441DD"/>
    <w:rsid w:val="00644ED1"/>
    <w:rsid w:val="00644FD3"/>
    <w:rsid w:val="00644FE4"/>
    <w:rsid w:val="006501DA"/>
    <w:rsid w:val="00650280"/>
    <w:rsid w:val="0065033A"/>
    <w:rsid w:val="00650A2C"/>
    <w:rsid w:val="00650B1D"/>
    <w:rsid w:val="00650D51"/>
    <w:rsid w:val="00650D8D"/>
    <w:rsid w:val="00651354"/>
    <w:rsid w:val="00651696"/>
    <w:rsid w:val="006517F6"/>
    <w:rsid w:val="00651C67"/>
    <w:rsid w:val="00651D85"/>
    <w:rsid w:val="006524B0"/>
    <w:rsid w:val="006533DC"/>
    <w:rsid w:val="00653561"/>
    <w:rsid w:val="00653578"/>
    <w:rsid w:val="006538DD"/>
    <w:rsid w:val="006539E6"/>
    <w:rsid w:val="00653DB6"/>
    <w:rsid w:val="00654111"/>
    <w:rsid w:val="00654640"/>
    <w:rsid w:val="00654985"/>
    <w:rsid w:val="0065498F"/>
    <w:rsid w:val="00654D45"/>
    <w:rsid w:val="0065508A"/>
    <w:rsid w:val="006550B1"/>
    <w:rsid w:val="0065565F"/>
    <w:rsid w:val="006569D4"/>
    <w:rsid w:val="006573F8"/>
    <w:rsid w:val="00657D39"/>
    <w:rsid w:val="006609EC"/>
    <w:rsid w:val="00660A55"/>
    <w:rsid w:val="00660B3B"/>
    <w:rsid w:val="00660BC0"/>
    <w:rsid w:val="006611C8"/>
    <w:rsid w:val="0066131D"/>
    <w:rsid w:val="00661610"/>
    <w:rsid w:val="00661786"/>
    <w:rsid w:val="006624A8"/>
    <w:rsid w:val="006635E6"/>
    <w:rsid w:val="00663BE1"/>
    <w:rsid w:val="00663C11"/>
    <w:rsid w:val="00663CA8"/>
    <w:rsid w:val="00663F53"/>
    <w:rsid w:val="00663FAF"/>
    <w:rsid w:val="0066457C"/>
    <w:rsid w:val="006648F0"/>
    <w:rsid w:val="00664BFF"/>
    <w:rsid w:val="006651EE"/>
    <w:rsid w:val="00665898"/>
    <w:rsid w:val="00665957"/>
    <w:rsid w:val="00665E5B"/>
    <w:rsid w:val="00666492"/>
    <w:rsid w:val="006668C2"/>
    <w:rsid w:val="00666946"/>
    <w:rsid w:val="00667024"/>
    <w:rsid w:val="006670D3"/>
    <w:rsid w:val="00670428"/>
    <w:rsid w:val="006709B2"/>
    <w:rsid w:val="00670B50"/>
    <w:rsid w:val="006715E2"/>
    <w:rsid w:val="00671E25"/>
    <w:rsid w:val="00672002"/>
    <w:rsid w:val="00672231"/>
    <w:rsid w:val="00672322"/>
    <w:rsid w:val="00672B3C"/>
    <w:rsid w:val="00672E8F"/>
    <w:rsid w:val="006734B8"/>
    <w:rsid w:val="00673501"/>
    <w:rsid w:val="00673D80"/>
    <w:rsid w:val="0067401C"/>
    <w:rsid w:val="00674026"/>
    <w:rsid w:val="00675144"/>
    <w:rsid w:val="00675315"/>
    <w:rsid w:val="006763CF"/>
    <w:rsid w:val="00676749"/>
    <w:rsid w:val="00676A9A"/>
    <w:rsid w:val="00677835"/>
    <w:rsid w:val="00677B0F"/>
    <w:rsid w:val="00680DFF"/>
    <w:rsid w:val="006811BB"/>
    <w:rsid w:val="00681465"/>
    <w:rsid w:val="006817F1"/>
    <w:rsid w:val="00681DE5"/>
    <w:rsid w:val="00681FF2"/>
    <w:rsid w:val="00682C16"/>
    <w:rsid w:val="00683092"/>
    <w:rsid w:val="0068312C"/>
    <w:rsid w:val="00683272"/>
    <w:rsid w:val="0068333D"/>
    <w:rsid w:val="0068347F"/>
    <w:rsid w:val="006834AE"/>
    <w:rsid w:val="006834B8"/>
    <w:rsid w:val="006843CB"/>
    <w:rsid w:val="00684B5F"/>
    <w:rsid w:val="00684F60"/>
    <w:rsid w:val="00685F16"/>
    <w:rsid w:val="006866BB"/>
    <w:rsid w:val="0068686B"/>
    <w:rsid w:val="006868EC"/>
    <w:rsid w:val="0068737C"/>
    <w:rsid w:val="006873B6"/>
    <w:rsid w:val="00687664"/>
    <w:rsid w:val="0069026F"/>
    <w:rsid w:val="0069050E"/>
    <w:rsid w:val="0069117F"/>
    <w:rsid w:val="006920E6"/>
    <w:rsid w:val="006926B1"/>
    <w:rsid w:val="006926FF"/>
    <w:rsid w:val="00692B83"/>
    <w:rsid w:val="00693ED3"/>
    <w:rsid w:val="00694F03"/>
    <w:rsid w:val="00694F8C"/>
    <w:rsid w:val="0069501D"/>
    <w:rsid w:val="006957AD"/>
    <w:rsid w:val="006960F5"/>
    <w:rsid w:val="00696A75"/>
    <w:rsid w:val="00696C45"/>
    <w:rsid w:val="00696E31"/>
    <w:rsid w:val="00697005"/>
    <w:rsid w:val="0069712C"/>
    <w:rsid w:val="00697704"/>
    <w:rsid w:val="00697980"/>
    <w:rsid w:val="00697A12"/>
    <w:rsid w:val="00697E9B"/>
    <w:rsid w:val="006A049C"/>
    <w:rsid w:val="006A0558"/>
    <w:rsid w:val="006A0845"/>
    <w:rsid w:val="006A0CB8"/>
    <w:rsid w:val="006A1116"/>
    <w:rsid w:val="006A19ED"/>
    <w:rsid w:val="006A1E3B"/>
    <w:rsid w:val="006A28B5"/>
    <w:rsid w:val="006A2CA1"/>
    <w:rsid w:val="006A2FDF"/>
    <w:rsid w:val="006A3375"/>
    <w:rsid w:val="006A3964"/>
    <w:rsid w:val="006A444D"/>
    <w:rsid w:val="006A47AA"/>
    <w:rsid w:val="006A4A44"/>
    <w:rsid w:val="006A4B54"/>
    <w:rsid w:val="006A4ECF"/>
    <w:rsid w:val="006A52CE"/>
    <w:rsid w:val="006A597F"/>
    <w:rsid w:val="006A6319"/>
    <w:rsid w:val="006A655C"/>
    <w:rsid w:val="006A6560"/>
    <w:rsid w:val="006A66EC"/>
    <w:rsid w:val="006A6956"/>
    <w:rsid w:val="006A6B5E"/>
    <w:rsid w:val="006A6CE7"/>
    <w:rsid w:val="006A6F14"/>
    <w:rsid w:val="006A7321"/>
    <w:rsid w:val="006A7784"/>
    <w:rsid w:val="006A7994"/>
    <w:rsid w:val="006A7CC3"/>
    <w:rsid w:val="006A7D28"/>
    <w:rsid w:val="006B0391"/>
    <w:rsid w:val="006B063B"/>
    <w:rsid w:val="006B063D"/>
    <w:rsid w:val="006B0B90"/>
    <w:rsid w:val="006B0C14"/>
    <w:rsid w:val="006B1695"/>
    <w:rsid w:val="006B2B1E"/>
    <w:rsid w:val="006B2BD9"/>
    <w:rsid w:val="006B2F3B"/>
    <w:rsid w:val="006B3234"/>
    <w:rsid w:val="006B40AA"/>
    <w:rsid w:val="006B417E"/>
    <w:rsid w:val="006B4A0C"/>
    <w:rsid w:val="006B4A53"/>
    <w:rsid w:val="006B51ED"/>
    <w:rsid w:val="006B5532"/>
    <w:rsid w:val="006B5BF3"/>
    <w:rsid w:val="006B5EF3"/>
    <w:rsid w:val="006B6589"/>
    <w:rsid w:val="006B6729"/>
    <w:rsid w:val="006B6C86"/>
    <w:rsid w:val="006C00B3"/>
    <w:rsid w:val="006C030A"/>
    <w:rsid w:val="006C037C"/>
    <w:rsid w:val="006C0494"/>
    <w:rsid w:val="006C0A56"/>
    <w:rsid w:val="006C0E04"/>
    <w:rsid w:val="006C0F64"/>
    <w:rsid w:val="006C142E"/>
    <w:rsid w:val="006C1628"/>
    <w:rsid w:val="006C1F22"/>
    <w:rsid w:val="006C2510"/>
    <w:rsid w:val="006C27DD"/>
    <w:rsid w:val="006C29CE"/>
    <w:rsid w:val="006C2FFD"/>
    <w:rsid w:val="006C3100"/>
    <w:rsid w:val="006C3673"/>
    <w:rsid w:val="006C387D"/>
    <w:rsid w:val="006C3D77"/>
    <w:rsid w:val="006C400E"/>
    <w:rsid w:val="006C4D72"/>
    <w:rsid w:val="006C5C20"/>
    <w:rsid w:val="006C65E2"/>
    <w:rsid w:val="006C6ECD"/>
    <w:rsid w:val="006C703C"/>
    <w:rsid w:val="006C7F83"/>
    <w:rsid w:val="006D0F79"/>
    <w:rsid w:val="006D1388"/>
    <w:rsid w:val="006D17E5"/>
    <w:rsid w:val="006D1B73"/>
    <w:rsid w:val="006D1C39"/>
    <w:rsid w:val="006D1E35"/>
    <w:rsid w:val="006D2234"/>
    <w:rsid w:val="006D2321"/>
    <w:rsid w:val="006D2491"/>
    <w:rsid w:val="006D2777"/>
    <w:rsid w:val="006D296C"/>
    <w:rsid w:val="006D2B86"/>
    <w:rsid w:val="006D335B"/>
    <w:rsid w:val="006D3CE7"/>
    <w:rsid w:val="006D3F39"/>
    <w:rsid w:val="006D42CD"/>
    <w:rsid w:val="006D452D"/>
    <w:rsid w:val="006D4781"/>
    <w:rsid w:val="006D5711"/>
    <w:rsid w:val="006D6439"/>
    <w:rsid w:val="006D6782"/>
    <w:rsid w:val="006D6ADD"/>
    <w:rsid w:val="006D7963"/>
    <w:rsid w:val="006D79DA"/>
    <w:rsid w:val="006E01F2"/>
    <w:rsid w:val="006E0951"/>
    <w:rsid w:val="006E151D"/>
    <w:rsid w:val="006E19CD"/>
    <w:rsid w:val="006E1BFB"/>
    <w:rsid w:val="006E1EAE"/>
    <w:rsid w:val="006E2F40"/>
    <w:rsid w:val="006E328A"/>
    <w:rsid w:val="006E3530"/>
    <w:rsid w:val="006E3BD2"/>
    <w:rsid w:val="006E411F"/>
    <w:rsid w:val="006E4CD8"/>
    <w:rsid w:val="006E50F1"/>
    <w:rsid w:val="006E58AB"/>
    <w:rsid w:val="006E59AF"/>
    <w:rsid w:val="006E6CDE"/>
    <w:rsid w:val="006E72A9"/>
    <w:rsid w:val="006E7756"/>
    <w:rsid w:val="006E77F8"/>
    <w:rsid w:val="006E7998"/>
    <w:rsid w:val="006E7FE2"/>
    <w:rsid w:val="006F0287"/>
    <w:rsid w:val="006F11AA"/>
    <w:rsid w:val="006F1DFC"/>
    <w:rsid w:val="006F1E59"/>
    <w:rsid w:val="006F1F68"/>
    <w:rsid w:val="006F26DD"/>
    <w:rsid w:val="006F3443"/>
    <w:rsid w:val="006F3945"/>
    <w:rsid w:val="006F3E94"/>
    <w:rsid w:val="006F42A6"/>
    <w:rsid w:val="006F4803"/>
    <w:rsid w:val="006F54ED"/>
    <w:rsid w:val="006F5E0B"/>
    <w:rsid w:val="006F63FF"/>
    <w:rsid w:val="006F69BE"/>
    <w:rsid w:val="006F7098"/>
    <w:rsid w:val="006F70A0"/>
    <w:rsid w:val="006F7382"/>
    <w:rsid w:val="006F79BF"/>
    <w:rsid w:val="006F7C70"/>
    <w:rsid w:val="007010F1"/>
    <w:rsid w:val="00701174"/>
    <w:rsid w:val="00701723"/>
    <w:rsid w:val="00701A1E"/>
    <w:rsid w:val="00701C1D"/>
    <w:rsid w:val="007022B6"/>
    <w:rsid w:val="00702490"/>
    <w:rsid w:val="007026FB"/>
    <w:rsid w:val="00702BBF"/>
    <w:rsid w:val="00702EF2"/>
    <w:rsid w:val="00702F01"/>
    <w:rsid w:val="0070331D"/>
    <w:rsid w:val="00703A4A"/>
    <w:rsid w:val="00703AC1"/>
    <w:rsid w:val="00704490"/>
    <w:rsid w:val="007044B7"/>
    <w:rsid w:val="00704CBB"/>
    <w:rsid w:val="00704FAF"/>
    <w:rsid w:val="00705211"/>
    <w:rsid w:val="00706AA0"/>
    <w:rsid w:val="00706BAA"/>
    <w:rsid w:val="0071014F"/>
    <w:rsid w:val="0071023B"/>
    <w:rsid w:val="00710512"/>
    <w:rsid w:val="00710ABE"/>
    <w:rsid w:val="00711060"/>
    <w:rsid w:val="007118B9"/>
    <w:rsid w:val="0071266C"/>
    <w:rsid w:val="0071288C"/>
    <w:rsid w:val="00712CEB"/>
    <w:rsid w:val="00712E1E"/>
    <w:rsid w:val="00713D36"/>
    <w:rsid w:val="00715965"/>
    <w:rsid w:val="007159A6"/>
    <w:rsid w:val="00715CF7"/>
    <w:rsid w:val="00716229"/>
    <w:rsid w:val="0071761A"/>
    <w:rsid w:val="00717988"/>
    <w:rsid w:val="007203FB"/>
    <w:rsid w:val="00720ECA"/>
    <w:rsid w:val="00721024"/>
    <w:rsid w:val="0072150D"/>
    <w:rsid w:val="0072208C"/>
    <w:rsid w:val="0072249E"/>
    <w:rsid w:val="00722C37"/>
    <w:rsid w:val="00723E3D"/>
    <w:rsid w:val="00724A52"/>
    <w:rsid w:val="00725168"/>
    <w:rsid w:val="007251B1"/>
    <w:rsid w:val="00725667"/>
    <w:rsid w:val="00726066"/>
    <w:rsid w:val="00726807"/>
    <w:rsid w:val="007271E1"/>
    <w:rsid w:val="007302DA"/>
    <w:rsid w:val="00730744"/>
    <w:rsid w:val="00730A00"/>
    <w:rsid w:val="00730CDA"/>
    <w:rsid w:val="00731AF9"/>
    <w:rsid w:val="00731D10"/>
    <w:rsid w:val="00731DA9"/>
    <w:rsid w:val="00731FA7"/>
    <w:rsid w:val="007320DE"/>
    <w:rsid w:val="007323F1"/>
    <w:rsid w:val="007339AE"/>
    <w:rsid w:val="00733B12"/>
    <w:rsid w:val="00733BE8"/>
    <w:rsid w:val="00733E77"/>
    <w:rsid w:val="007343A6"/>
    <w:rsid w:val="00734424"/>
    <w:rsid w:val="00734B6D"/>
    <w:rsid w:val="00734DD2"/>
    <w:rsid w:val="00735522"/>
    <w:rsid w:val="00735987"/>
    <w:rsid w:val="00735A01"/>
    <w:rsid w:val="00735A39"/>
    <w:rsid w:val="00735DA1"/>
    <w:rsid w:val="0073626D"/>
    <w:rsid w:val="00736445"/>
    <w:rsid w:val="00736884"/>
    <w:rsid w:val="00736A84"/>
    <w:rsid w:val="00736CC8"/>
    <w:rsid w:val="007373F0"/>
    <w:rsid w:val="00737874"/>
    <w:rsid w:val="00737CB1"/>
    <w:rsid w:val="007407AF"/>
    <w:rsid w:val="0074192E"/>
    <w:rsid w:val="00741A05"/>
    <w:rsid w:val="00741F43"/>
    <w:rsid w:val="00742095"/>
    <w:rsid w:val="00742462"/>
    <w:rsid w:val="007429B1"/>
    <w:rsid w:val="00742B3F"/>
    <w:rsid w:val="00742FC5"/>
    <w:rsid w:val="00743B48"/>
    <w:rsid w:val="00744372"/>
    <w:rsid w:val="007452F4"/>
    <w:rsid w:val="00746B1D"/>
    <w:rsid w:val="00746FCD"/>
    <w:rsid w:val="007470BB"/>
    <w:rsid w:val="00747816"/>
    <w:rsid w:val="00747A2D"/>
    <w:rsid w:val="00747A4B"/>
    <w:rsid w:val="00750177"/>
    <w:rsid w:val="0075019F"/>
    <w:rsid w:val="0075074E"/>
    <w:rsid w:val="00750D81"/>
    <w:rsid w:val="0075203F"/>
    <w:rsid w:val="00752108"/>
    <w:rsid w:val="007521BD"/>
    <w:rsid w:val="007521DA"/>
    <w:rsid w:val="007526A1"/>
    <w:rsid w:val="00752986"/>
    <w:rsid w:val="00752AE2"/>
    <w:rsid w:val="00752F2B"/>
    <w:rsid w:val="007530EA"/>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57108"/>
    <w:rsid w:val="0076017C"/>
    <w:rsid w:val="0076191A"/>
    <w:rsid w:val="00761EE6"/>
    <w:rsid w:val="00762365"/>
    <w:rsid w:val="007628AF"/>
    <w:rsid w:val="00762957"/>
    <w:rsid w:val="00762D8F"/>
    <w:rsid w:val="0076312F"/>
    <w:rsid w:val="00763F78"/>
    <w:rsid w:val="00763FC4"/>
    <w:rsid w:val="00764285"/>
    <w:rsid w:val="007645BB"/>
    <w:rsid w:val="007645E7"/>
    <w:rsid w:val="007646A3"/>
    <w:rsid w:val="00764831"/>
    <w:rsid w:val="00764B89"/>
    <w:rsid w:val="00764E00"/>
    <w:rsid w:val="00764EBD"/>
    <w:rsid w:val="00765661"/>
    <w:rsid w:val="00765853"/>
    <w:rsid w:val="007658F6"/>
    <w:rsid w:val="00765FC8"/>
    <w:rsid w:val="00766357"/>
    <w:rsid w:val="00766660"/>
    <w:rsid w:val="007669F8"/>
    <w:rsid w:val="00766BE5"/>
    <w:rsid w:val="00766F81"/>
    <w:rsid w:val="00767A59"/>
    <w:rsid w:val="00767AE5"/>
    <w:rsid w:val="007700D9"/>
    <w:rsid w:val="00770261"/>
    <w:rsid w:val="007702BB"/>
    <w:rsid w:val="007705E8"/>
    <w:rsid w:val="00770A12"/>
    <w:rsid w:val="00770B1A"/>
    <w:rsid w:val="00770CEA"/>
    <w:rsid w:val="0077113C"/>
    <w:rsid w:val="0077130D"/>
    <w:rsid w:val="00771335"/>
    <w:rsid w:val="007727B5"/>
    <w:rsid w:val="007734CD"/>
    <w:rsid w:val="00773773"/>
    <w:rsid w:val="00774593"/>
    <w:rsid w:val="0077472D"/>
    <w:rsid w:val="00775395"/>
    <w:rsid w:val="00776269"/>
    <w:rsid w:val="00776B70"/>
    <w:rsid w:val="00776CF8"/>
    <w:rsid w:val="00776D50"/>
    <w:rsid w:val="00777331"/>
    <w:rsid w:val="007774F6"/>
    <w:rsid w:val="00777C3C"/>
    <w:rsid w:val="007806BE"/>
    <w:rsid w:val="00780DC4"/>
    <w:rsid w:val="00780E00"/>
    <w:rsid w:val="0078109D"/>
    <w:rsid w:val="007818F8"/>
    <w:rsid w:val="007828DD"/>
    <w:rsid w:val="00782E4E"/>
    <w:rsid w:val="00783086"/>
    <w:rsid w:val="0078368A"/>
    <w:rsid w:val="00783AC2"/>
    <w:rsid w:val="00784463"/>
    <w:rsid w:val="00784790"/>
    <w:rsid w:val="00785334"/>
    <w:rsid w:val="0078590B"/>
    <w:rsid w:val="00785E7D"/>
    <w:rsid w:val="007867BE"/>
    <w:rsid w:val="00786EBF"/>
    <w:rsid w:val="00787258"/>
    <w:rsid w:val="007878D3"/>
    <w:rsid w:val="0079036A"/>
    <w:rsid w:val="0079038F"/>
    <w:rsid w:val="00790A12"/>
    <w:rsid w:val="00790B19"/>
    <w:rsid w:val="00790BE7"/>
    <w:rsid w:val="00790F90"/>
    <w:rsid w:val="007925BA"/>
    <w:rsid w:val="0079298F"/>
    <w:rsid w:val="00793270"/>
    <w:rsid w:val="007939DA"/>
    <w:rsid w:val="00793C03"/>
    <w:rsid w:val="00793F2A"/>
    <w:rsid w:val="0079416C"/>
    <w:rsid w:val="007942DD"/>
    <w:rsid w:val="00794598"/>
    <w:rsid w:val="00796419"/>
    <w:rsid w:val="00796F2E"/>
    <w:rsid w:val="00797502"/>
    <w:rsid w:val="00797722"/>
    <w:rsid w:val="007A12AD"/>
    <w:rsid w:val="007A12FE"/>
    <w:rsid w:val="007A2A75"/>
    <w:rsid w:val="007A2F9F"/>
    <w:rsid w:val="007A3AAE"/>
    <w:rsid w:val="007A4558"/>
    <w:rsid w:val="007A4658"/>
    <w:rsid w:val="007A4CA0"/>
    <w:rsid w:val="007A4FF6"/>
    <w:rsid w:val="007A5341"/>
    <w:rsid w:val="007A57ED"/>
    <w:rsid w:val="007A58E5"/>
    <w:rsid w:val="007A5C72"/>
    <w:rsid w:val="007A5E6E"/>
    <w:rsid w:val="007A74D1"/>
    <w:rsid w:val="007A7EFF"/>
    <w:rsid w:val="007B0D80"/>
    <w:rsid w:val="007B10EE"/>
    <w:rsid w:val="007B11DA"/>
    <w:rsid w:val="007B173E"/>
    <w:rsid w:val="007B1C8B"/>
    <w:rsid w:val="007B1C98"/>
    <w:rsid w:val="007B2C13"/>
    <w:rsid w:val="007B2F17"/>
    <w:rsid w:val="007B30F6"/>
    <w:rsid w:val="007B3E80"/>
    <w:rsid w:val="007B4BA6"/>
    <w:rsid w:val="007B5407"/>
    <w:rsid w:val="007B5EFD"/>
    <w:rsid w:val="007B5F4A"/>
    <w:rsid w:val="007B6146"/>
    <w:rsid w:val="007B64D3"/>
    <w:rsid w:val="007B6606"/>
    <w:rsid w:val="007B67E2"/>
    <w:rsid w:val="007B6BAB"/>
    <w:rsid w:val="007B6C07"/>
    <w:rsid w:val="007B744E"/>
    <w:rsid w:val="007B7C30"/>
    <w:rsid w:val="007B7FFD"/>
    <w:rsid w:val="007C0071"/>
    <w:rsid w:val="007C0549"/>
    <w:rsid w:val="007C0782"/>
    <w:rsid w:val="007C0B17"/>
    <w:rsid w:val="007C0ECD"/>
    <w:rsid w:val="007C13FC"/>
    <w:rsid w:val="007C207E"/>
    <w:rsid w:val="007C24BD"/>
    <w:rsid w:val="007C2860"/>
    <w:rsid w:val="007C2BC3"/>
    <w:rsid w:val="007C2E62"/>
    <w:rsid w:val="007C3671"/>
    <w:rsid w:val="007C37AD"/>
    <w:rsid w:val="007C3FCB"/>
    <w:rsid w:val="007C44A0"/>
    <w:rsid w:val="007C49F6"/>
    <w:rsid w:val="007C4E5D"/>
    <w:rsid w:val="007C5348"/>
    <w:rsid w:val="007C5365"/>
    <w:rsid w:val="007C5941"/>
    <w:rsid w:val="007C6284"/>
    <w:rsid w:val="007C6608"/>
    <w:rsid w:val="007C785C"/>
    <w:rsid w:val="007C7EE4"/>
    <w:rsid w:val="007D01D7"/>
    <w:rsid w:val="007D0B67"/>
    <w:rsid w:val="007D136E"/>
    <w:rsid w:val="007D1462"/>
    <w:rsid w:val="007D1AAB"/>
    <w:rsid w:val="007D1C1E"/>
    <w:rsid w:val="007D3373"/>
    <w:rsid w:val="007D357A"/>
    <w:rsid w:val="007D3DD8"/>
    <w:rsid w:val="007D4739"/>
    <w:rsid w:val="007D49DA"/>
    <w:rsid w:val="007D4BA0"/>
    <w:rsid w:val="007D501C"/>
    <w:rsid w:val="007D58E8"/>
    <w:rsid w:val="007D63C3"/>
    <w:rsid w:val="007D640D"/>
    <w:rsid w:val="007D6532"/>
    <w:rsid w:val="007D66F3"/>
    <w:rsid w:val="007D69A5"/>
    <w:rsid w:val="007D712C"/>
    <w:rsid w:val="007D743B"/>
    <w:rsid w:val="007D74F7"/>
    <w:rsid w:val="007D7BCA"/>
    <w:rsid w:val="007E0290"/>
    <w:rsid w:val="007E0EEC"/>
    <w:rsid w:val="007E16C8"/>
    <w:rsid w:val="007E1A5B"/>
    <w:rsid w:val="007E22BF"/>
    <w:rsid w:val="007E247B"/>
    <w:rsid w:val="007E24C9"/>
    <w:rsid w:val="007E255A"/>
    <w:rsid w:val="007E3A95"/>
    <w:rsid w:val="007E3BCD"/>
    <w:rsid w:val="007E3C2F"/>
    <w:rsid w:val="007E3C8D"/>
    <w:rsid w:val="007E3FB4"/>
    <w:rsid w:val="007E4021"/>
    <w:rsid w:val="007E4A60"/>
    <w:rsid w:val="007E4C21"/>
    <w:rsid w:val="007E5AF2"/>
    <w:rsid w:val="007E5D79"/>
    <w:rsid w:val="007E5E8E"/>
    <w:rsid w:val="007E6BBC"/>
    <w:rsid w:val="007E745E"/>
    <w:rsid w:val="007E746D"/>
    <w:rsid w:val="007F0256"/>
    <w:rsid w:val="007F0604"/>
    <w:rsid w:val="007F0DC3"/>
    <w:rsid w:val="007F15A7"/>
    <w:rsid w:val="007F1E3A"/>
    <w:rsid w:val="007F1E6D"/>
    <w:rsid w:val="007F1EED"/>
    <w:rsid w:val="007F2780"/>
    <w:rsid w:val="007F304B"/>
    <w:rsid w:val="007F3879"/>
    <w:rsid w:val="007F39CE"/>
    <w:rsid w:val="007F3ACC"/>
    <w:rsid w:val="007F3BD9"/>
    <w:rsid w:val="007F3DC9"/>
    <w:rsid w:val="007F4406"/>
    <w:rsid w:val="007F488A"/>
    <w:rsid w:val="007F4B39"/>
    <w:rsid w:val="007F4FA9"/>
    <w:rsid w:val="007F5E32"/>
    <w:rsid w:val="007F6705"/>
    <w:rsid w:val="007F6BE7"/>
    <w:rsid w:val="007F6E55"/>
    <w:rsid w:val="007F6E98"/>
    <w:rsid w:val="007F70AB"/>
    <w:rsid w:val="007F7296"/>
    <w:rsid w:val="007F7AE2"/>
    <w:rsid w:val="0080053A"/>
    <w:rsid w:val="00800559"/>
    <w:rsid w:val="00800A63"/>
    <w:rsid w:val="00800D8A"/>
    <w:rsid w:val="0080147F"/>
    <w:rsid w:val="00801582"/>
    <w:rsid w:val="00801939"/>
    <w:rsid w:val="0080243C"/>
    <w:rsid w:val="008024B9"/>
    <w:rsid w:val="008031B0"/>
    <w:rsid w:val="00803CF1"/>
    <w:rsid w:val="00804011"/>
    <w:rsid w:val="0080432C"/>
    <w:rsid w:val="008043EE"/>
    <w:rsid w:val="00804440"/>
    <w:rsid w:val="00805906"/>
    <w:rsid w:val="0080595D"/>
    <w:rsid w:val="00805EB6"/>
    <w:rsid w:val="008061C3"/>
    <w:rsid w:val="008062B3"/>
    <w:rsid w:val="00806636"/>
    <w:rsid w:val="00807393"/>
    <w:rsid w:val="0080782E"/>
    <w:rsid w:val="00810572"/>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16C8D"/>
    <w:rsid w:val="008175A0"/>
    <w:rsid w:val="00817C9E"/>
    <w:rsid w:val="00820077"/>
    <w:rsid w:val="0082130D"/>
    <w:rsid w:val="00821622"/>
    <w:rsid w:val="008217E8"/>
    <w:rsid w:val="00821B30"/>
    <w:rsid w:val="0082203E"/>
    <w:rsid w:val="008223F1"/>
    <w:rsid w:val="0082252D"/>
    <w:rsid w:val="00822664"/>
    <w:rsid w:val="00823DCC"/>
    <w:rsid w:val="008259AE"/>
    <w:rsid w:val="00825B3D"/>
    <w:rsid w:val="008264F1"/>
    <w:rsid w:val="00827242"/>
    <w:rsid w:val="0082765D"/>
    <w:rsid w:val="00827941"/>
    <w:rsid w:val="00827D39"/>
    <w:rsid w:val="00827DF7"/>
    <w:rsid w:val="00827FDB"/>
    <w:rsid w:val="008306D9"/>
    <w:rsid w:val="0083072B"/>
    <w:rsid w:val="00830B42"/>
    <w:rsid w:val="00830CE7"/>
    <w:rsid w:val="008315BF"/>
    <w:rsid w:val="00831692"/>
    <w:rsid w:val="00831AC0"/>
    <w:rsid w:val="00831C33"/>
    <w:rsid w:val="00831CCB"/>
    <w:rsid w:val="00831CF6"/>
    <w:rsid w:val="0083260C"/>
    <w:rsid w:val="008330ED"/>
    <w:rsid w:val="00833705"/>
    <w:rsid w:val="0083447F"/>
    <w:rsid w:val="008344FB"/>
    <w:rsid w:val="00834883"/>
    <w:rsid w:val="00834A62"/>
    <w:rsid w:val="00835754"/>
    <w:rsid w:val="0083600A"/>
    <w:rsid w:val="00836066"/>
    <w:rsid w:val="00836757"/>
    <w:rsid w:val="00837B8E"/>
    <w:rsid w:val="00840019"/>
    <w:rsid w:val="008403DD"/>
    <w:rsid w:val="00840ACA"/>
    <w:rsid w:val="00840F10"/>
    <w:rsid w:val="008416C7"/>
    <w:rsid w:val="00841E16"/>
    <w:rsid w:val="008423F5"/>
    <w:rsid w:val="00842C5F"/>
    <w:rsid w:val="008430F3"/>
    <w:rsid w:val="0084315C"/>
    <w:rsid w:val="00843182"/>
    <w:rsid w:val="0084352A"/>
    <w:rsid w:val="0084357F"/>
    <w:rsid w:val="008436A1"/>
    <w:rsid w:val="008438FF"/>
    <w:rsid w:val="0084408F"/>
    <w:rsid w:val="00844251"/>
    <w:rsid w:val="00844578"/>
    <w:rsid w:val="008445AD"/>
    <w:rsid w:val="008449B0"/>
    <w:rsid w:val="00844B6F"/>
    <w:rsid w:val="0084511E"/>
    <w:rsid w:val="0084512C"/>
    <w:rsid w:val="008456A8"/>
    <w:rsid w:val="00845785"/>
    <w:rsid w:val="00845BD8"/>
    <w:rsid w:val="00845C78"/>
    <w:rsid w:val="0084625F"/>
    <w:rsid w:val="00846558"/>
    <w:rsid w:val="008465B9"/>
    <w:rsid w:val="008467C4"/>
    <w:rsid w:val="00846970"/>
    <w:rsid w:val="00846CC7"/>
    <w:rsid w:val="00847350"/>
    <w:rsid w:val="0084749E"/>
    <w:rsid w:val="008474D9"/>
    <w:rsid w:val="00847913"/>
    <w:rsid w:val="00847F25"/>
    <w:rsid w:val="008502DA"/>
    <w:rsid w:val="00850998"/>
    <w:rsid w:val="00850F67"/>
    <w:rsid w:val="00851185"/>
    <w:rsid w:val="0085131B"/>
    <w:rsid w:val="0085253A"/>
    <w:rsid w:val="00852795"/>
    <w:rsid w:val="0085392E"/>
    <w:rsid w:val="008545C0"/>
    <w:rsid w:val="0085476C"/>
    <w:rsid w:val="00855AF6"/>
    <w:rsid w:val="008563D7"/>
    <w:rsid w:val="008569BD"/>
    <w:rsid w:val="00856CCB"/>
    <w:rsid w:val="00856D9A"/>
    <w:rsid w:val="008573A2"/>
    <w:rsid w:val="00857D01"/>
    <w:rsid w:val="00860FB5"/>
    <w:rsid w:val="0086117F"/>
    <w:rsid w:val="008611CD"/>
    <w:rsid w:val="0086199A"/>
    <w:rsid w:val="008622FB"/>
    <w:rsid w:val="0086269E"/>
    <w:rsid w:val="008627E1"/>
    <w:rsid w:val="00862F19"/>
    <w:rsid w:val="00863044"/>
    <w:rsid w:val="00863166"/>
    <w:rsid w:val="0086479A"/>
    <w:rsid w:val="008647F3"/>
    <w:rsid w:val="008654C3"/>
    <w:rsid w:val="00865895"/>
    <w:rsid w:val="00865A81"/>
    <w:rsid w:val="00865AA0"/>
    <w:rsid w:val="00865B0E"/>
    <w:rsid w:val="00865B8B"/>
    <w:rsid w:val="00866CAA"/>
    <w:rsid w:val="00867255"/>
    <w:rsid w:val="00867336"/>
    <w:rsid w:val="0086761E"/>
    <w:rsid w:val="008678CB"/>
    <w:rsid w:val="0086798E"/>
    <w:rsid w:val="00867A40"/>
    <w:rsid w:val="00867D47"/>
    <w:rsid w:val="00870B5F"/>
    <w:rsid w:val="0087131E"/>
    <w:rsid w:val="008714BE"/>
    <w:rsid w:val="00871AB1"/>
    <w:rsid w:val="00871CFE"/>
    <w:rsid w:val="00871D80"/>
    <w:rsid w:val="008726A3"/>
    <w:rsid w:val="00872D1A"/>
    <w:rsid w:val="00873CAB"/>
    <w:rsid w:val="00873E93"/>
    <w:rsid w:val="008743DE"/>
    <w:rsid w:val="008746DE"/>
    <w:rsid w:val="008749FA"/>
    <w:rsid w:val="008751E6"/>
    <w:rsid w:val="00875D58"/>
    <w:rsid w:val="00875FCA"/>
    <w:rsid w:val="0087618A"/>
    <w:rsid w:val="0087675F"/>
    <w:rsid w:val="00876BAC"/>
    <w:rsid w:val="00876D36"/>
    <w:rsid w:val="00877329"/>
    <w:rsid w:val="00877F12"/>
    <w:rsid w:val="008803EA"/>
    <w:rsid w:val="00880EDE"/>
    <w:rsid w:val="00880F44"/>
    <w:rsid w:val="008812BB"/>
    <w:rsid w:val="00881433"/>
    <w:rsid w:val="00881637"/>
    <w:rsid w:val="00881E4E"/>
    <w:rsid w:val="00881F8C"/>
    <w:rsid w:val="00882249"/>
    <w:rsid w:val="008826F4"/>
    <w:rsid w:val="00882A24"/>
    <w:rsid w:val="00882FA5"/>
    <w:rsid w:val="008832CA"/>
    <w:rsid w:val="00883487"/>
    <w:rsid w:val="0088355F"/>
    <w:rsid w:val="00883669"/>
    <w:rsid w:val="00883992"/>
    <w:rsid w:val="00883B5C"/>
    <w:rsid w:val="00883CD1"/>
    <w:rsid w:val="00883CF0"/>
    <w:rsid w:val="00884546"/>
    <w:rsid w:val="008846A9"/>
    <w:rsid w:val="00884B75"/>
    <w:rsid w:val="00885074"/>
    <w:rsid w:val="008859EB"/>
    <w:rsid w:val="00885BB6"/>
    <w:rsid w:val="008861F5"/>
    <w:rsid w:val="0088728A"/>
    <w:rsid w:val="00890253"/>
    <w:rsid w:val="00890954"/>
    <w:rsid w:val="00890AB0"/>
    <w:rsid w:val="00890C3B"/>
    <w:rsid w:val="00891487"/>
    <w:rsid w:val="00891882"/>
    <w:rsid w:val="00891B06"/>
    <w:rsid w:val="00891DE4"/>
    <w:rsid w:val="008929BE"/>
    <w:rsid w:val="00892C3E"/>
    <w:rsid w:val="00892F75"/>
    <w:rsid w:val="0089355D"/>
    <w:rsid w:val="00893E9F"/>
    <w:rsid w:val="0089534A"/>
    <w:rsid w:val="00895B15"/>
    <w:rsid w:val="00895CD6"/>
    <w:rsid w:val="008964F2"/>
    <w:rsid w:val="0089668A"/>
    <w:rsid w:val="00896F84"/>
    <w:rsid w:val="00897033"/>
    <w:rsid w:val="00897D1E"/>
    <w:rsid w:val="00897D20"/>
    <w:rsid w:val="008A0A6F"/>
    <w:rsid w:val="008A0D66"/>
    <w:rsid w:val="008A1932"/>
    <w:rsid w:val="008A1B86"/>
    <w:rsid w:val="008A2A8A"/>
    <w:rsid w:val="008A2B5F"/>
    <w:rsid w:val="008A2FBA"/>
    <w:rsid w:val="008A3493"/>
    <w:rsid w:val="008A3614"/>
    <w:rsid w:val="008A4040"/>
    <w:rsid w:val="008A48D0"/>
    <w:rsid w:val="008A494F"/>
    <w:rsid w:val="008A49D2"/>
    <w:rsid w:val="008A4B2C"/>
    <w:rsid w:val="008A4D18"/>
    <w:rsid w:val="008A5102"/>
    <w:rsid w:val="008A536F"/>
    <w:rsid w:val="008A6219"/>
    <w:rsid w:val="008A62B7"/>
    <w:rsid w:val="008A6369"/>
    <w:rsid w:val="008A671E"/>
    <w:rsid w:val="008A6731"/>
    <w:rsid w:val="008A6F5C"/>
    <w:rsid w:val="008A78BE"/>
    <w:rsid w:val="008A797F"/>
    <w:rsid w:val="008A7DBB"/>
    <w:rsid w:val="008B09EE"/>
    <w:rsid w:val="008B18CE"/>
    <w:rsid w:val="008B1B90"/>
    <w:rsid w:val="008B20B2"/>
    <w:rsid w:val="008B21D1"/>
    <w:rsid w:val="008B269F"/>
    <w:rsid w:val="008B26B6"/>
    <w:rsid w:val="008B2ECB"/>
    <w:rsid w:val="008B397D"/>
    <w:rsid w:val="008B3B1C"/>
    <w:rsid w:val="008B3BEB"/>
    <w:rsid w:val="008B5B0E"/>
    <w:rsid w:val="008B5BC4"/>
    <w:rsid w:val="008B623F"/>
    <w:rsid w:val="008B62F4"/>
    <w:rsid w:val="008B64CE"/>
    <w:rsid w:val="008B6E8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340"/>
    <w:rsid w:val="008C47BB"/>
    <w:rsid w:val="008C4839"/>
    <w:rsid w:val="008C4938"/>
    <w:rsid w:val="008C5F63"/>
    <w:rsid w:val="008C6058"/>
    <w:rsid w:val="008C66FC"/>
    <w:rsid w:val="008C70AD"/>
    <w:rsid w:val="008C7405"/>
    <w:rsid w:val="008C78C8"/>
    <w:rsid w:val="008C7C8C"/>
    <w:rsid w:val="008C7D55"/>
    <w:rsid w:val="008C7F10"/>
    <w:rsid w:val="008C7F4D"/>
    <w:rsid w:val="008D0009"/>
    <w:rsid w:val="008D0688"/>
    <w:rsid w:val="008D1180"/>
    <w:rsid w:val="008D15D0"/>
    <w:rsid w:val="008D1702"/>
    <w:rsid w:val="008D1CFE"/>
    <w:rsid w:val="008D276E"/>
    <w:rsid w:val="008D310F"/>
    <w:rsid w:val="008D4C85"/>
    <w:rsid w:val="008D4F05"/>
    <w:rsid w:val="008D5541"/>
    <w:rsid w:val="008D63A5"/>
    <w:rsid w:val="008D6A4A"/>
    <w:rsid w:val="008D71B9"/>
    <w:rsid w:val="008D7A5B"/>
    <w:rsid w:val="008E01AC"/>
    <w:rsid w:val="008E0421"/>
    <w:rsid w:val="008E074A"/>
    <w:rsid w:val="008E10FD"/>
    <w:rsid w:val="008E12E0"/>
    <w:rsid w:val="008E1538"/>
    <w:rsid w:val="008E1A2A"/>
    <w:rsid w:val="008E274C"/>
    <w:rsid w:val="008E2CD8"/>
    <w:rsid w:val="008E2DBF"/>
    <w:rsid w:val="008E2FA2"/>
    <w:rsid w:val="008E3217"/>
    <w:rsid w:val="008E336D"/>
    <w:rsid w:val="008E3667"/>
    <w:rsid w:val="008E3773"/>
    <w:rsid w:val="008E390E"/>
    <w:rsid w:val="008E3F0E"/>
    <w:rsid w:val="008E42F8"/>
    <w:rsid w:val="008E45B9"/>
    <w:rsid w:val="008E47C8"/>
    <w:rsid w:val="008E5096"/>
    <w:rsid w:val="008E5771"/>
    <w:rsid w:val="008E5C20"/>
    <w:rsid w:val="008E6A1E"/>
    <w:rsid w:val="008E6CB7"/>
    <w:rsid w:val="008E6D8F"/>
    <w:rsid w:val="008E765B"/>
    <w:rsid w:val="008E793F"/>
    <w:rsid w:val="008E7DFA"/>
    <w:rsid w:val="008F0588"/>
    <w:rsid w:val="008F11C6"/>
    <w:rsid w:val="008F2F2F"/>
    <w:rsid w:val="008F3218"/>
    <w:rsid w:val="008F397D"/>
    <w:rsid w:val="008F3B83"/>
    <w:rsid w:val="008F4541"/>
    <w:rsid w:val="008F45F5"/>
    <w:rsid w:val="008F477F"/>
    <w:rsid w:val="008F48CC"/>
    <w:rsid w:val="008F5290"/>
    <w:rsid w:val="008F5605"/>
    <w:rsid w:val="008F563E"/>
    <w:rsid w:val="008F591D"/>
    <w:rsid w:val="008F5938"/>
    <w:rsid w:val="008F5D75"/>
    <w:rsid w:val="008F5ED5"/>
    <w:rsid w:val="008F694A"/>
    <w:rsid w:val="008F77CF"/>
    <w:rsid w:val="008F7900"/>
    <w:rsid w:val="008F7E78"/>
    <w:rsid w:val="0090065D"/>
    <w:rsid w:val="009008FD"/>
    <w:rsid w:val="0090159B"/>
    <w:rsid w:val="00901AA7"/>
    <w:rsid w:val="009025E9"/>
    <w:rsid w:val="00902A9F"/>
    <w:rsid w:val="00902D4B"/>
    <w:rsid w:val="009035F0"/>
    <w:rsid w:val="0090386A"/>
    <w:rsid w:val="00903A52"/>
    <w:rsid w:val="00903C3C"/>
    <w:rsid w:val="009040E6"/>
    <w:rsid w:val="00904427"/>
    <w:rsid w:val="009044C2"/>
    <w:rsid w:val="00904D2F"/>
    <w:rsid w:val="00904E5A"/>
    <w:rsid w:val="00905060"/>
    <w:rsid w:val="0090561D"/>
    <w:rsid w:val="009060E6"/>
    <w:rsid w:val="00906441"/>
    <w:rsid w:val="00906966"/>
    <w:rsid w:val="00906C20"/>
    <w:rsid w:val="00906E3C"/>
    <w:rsid w:val="009071FC"/>
    <w:rsid w:val="00907520"/>
    <w:rsid w:val="00907C6F"/>
    <w:rsid w:val="00910611"/>
    <w:rsid w:val="00910D61"/>
    <w:rsid w:val="00911465"/>
    <w:rsid w:val="009118F9"/>
    <w:rsid w:val="00911AB0"/>
    <w:rsid w:val="00912599"/>
    <w:rsid w:val="00912CC9"/>
    <w:rsid w:val="00913387"/>
    <w:rsid w:val="00913977"/>
    <w:rsid w:val="00914203"/>
    <w:rsid w:val="00914762"/>
    <w:rsid w:val="009163F2"/>
    <w:rsid w:val="00917456"/>
    <w:rsid w:val="0091760A"/>
    <w:rsid w:val="009177B4"/>
    <w:rsid w:val="00917F6F"/>
    <w:rsid w:val="00920023"/>
    <w:rsid w:val="00920EE9"/>
    <w:rsid w:val="009228DD"/>
    <w:rsid w:val="009231C2"/>
    <w:rsid w:val="00923F46"/>
    <w:rsid w:val="00924B1C"/>
    <w:rsid w:val="00924E4C"/>
    <w:rsid w:val="009251CB"/>
    <w:rsid w:val="0092560D"/>
    <w:rsid w:val="00925867"/>
    <w:rsid w:val="00925DD5"/>
    <w:rsid w:val="00925F8F"/>
    <w:rsid w:val="0092649C"/>
    <w:rsid w:val="00926BE0"/>
    <w:rsid w:val="0092752C"/>
    <w:rsid w:val="00927F34"/>
    <w:rsid w:val="00930216"/>
    <w:rsid w:val="00930A51"/>
    <w:rsid w:val="009314CE"/>
    <w:rsid w:val="00931A2E"/>
    <w:rsid w:val="00931A98"/>
    <w:rsid w:val="009321E6"/>
    <w:rsid w:val="0093234D"/>
    <w:rsid w:val="009335CA"/>
    <w:rsid w:val="009335CC"/>
    <w:rsid w:val="00933951"/>
    <w:rsid w:val="00934162"/>
    <w:rsid w:val="009343A5"/>
    <w:rsid w:val="00934643"/>
    <w:rsid w:val="00934780"/>
    <w:rsid w:val="009348A1"/>
    <w:rsid w:val="00934DC6"/>
    <w:rsid w:val="00935A21"/>
    <w:rsid w:val="00936ED8"/>
    <w:rsid w:val="009370E1"/>
    <w:rsid w:val="009370FC"/>
    <w:rsid w:val="0093761E"/>
    <w:rsid w:val="00937B46"/>
    <w:rsid w:val="00937C62"/>
    <w:rsid w:val="00940600"/>
    <w:rsid w:val="00940ACF"/>
    <w:rsid w:val="00940BD8"/>
    <w:rsid w:val="00940DB8"/>
    <w:rsid w:val="00941155"/>
    <w:rsid w:val="00941815"/>
    <w:rsid w:val="00941904"/>
    <w:rsid w:val="00941A9E"/>
    <w:rsid w:val="00941C32"/>
    <w:rsid w:val="009423D8"/>
    <w:rsid w:val="009425F9"/>
    <w:rsid w:val="00942FC0"/>
    <w:rsid w:val="00943501"/>
    <w:rsid w:val="009435B6"/>
    <w:rsid w:val="0094373F"/>
    <w:rsid w:val="0094481F"/>
    <w:rsid w:val="00944BCB"/>
    <w:rsid w:val="00944F41"/>
    <w:rsid w:val="00945823"/>
    <w:rsid w:val="00945833"/>
    <w:rsid w:val="00945D36"/>
    <w:rsid w:val="00945FC0"/>
    <w:rsid w:val="009463E2"/>
    <w:rsid w:val="009464C8"/>
    <w:rsid w:val="009465CB"/>
    <w:rsid w:val="0094665E"/>
    <w:rsid w:val="009471F7"/>
    <w:rsid w:val="009509FD"/>
    <w:rsid w:val="00950CE7"/>
    <w:rsid w:val="009519FF"/>
    <w:rsid w:val="00951AE4"/>
    <w:rsid w:val="00952629"/>
    <w:rsid w:val="00952A7F"/>
    <w:rsid w:val="00952BFA"/>
    <w:rsid w:val="00953349"/>
    <w:rsid w:val="00954481"/>
    <w:rsid w:val="00954630"/>
    <w:rsid w:val="00954A06"/>
    <w:rsid w:val="00954B9B"/>
    <w:rsid w:val="00955916"/>
    <w:rsid w:val="00956846"/>
    <w:rsid w:val="00956C74"/>
    <w:rsid w:val="00956CDF"/>
    <w:rsid w:val="00956D70"/>
    <w:rsid w:val="00956DDA"/>
    <w:rsid w:val="009572D6"/>
    <w:rsid w:val="0095731B"/>
    <w:rsid w:val="00957D7F"/>
    <w:rsid w:val="00957FC6"/>
    <w:rsid w:val="00960533"/>
    <w:rsid w:val="00960746"/>
    <w:rsid w:val="00960888"/>
    <w:rsid w:val="00960E77"/>
    <w:rsid w:val="00960E7E"/>
    <w:rsid w:val="00960E87"/>
    <w:rsid w:val="00961311"/>
    <w:rsid w:val="00961651"/>
    <w:rsid w:val="00961B6C"/>
    <w:rsid w:val="00961D6B"/>
    <w:rsid w:val="00962056"/>
    <w:rsid w:val="0096213D"/>
    <w:rsid w:val="00962A3E"/>
    <w:rsid w:val="00962A99"/>
    <w:rsid w:val="0096341A"/>
    <w:rsid w:val="00963637"/>
    <w:rsid w:val="0096424E"/>
    <w:rsid w:val="00964425"/>
    <w:rsid w:val="00964C46"/>
    <w:rsid w:val="00965E56"/>
    <w:rsid w:val="00965F20"/>
    <w:rsid w:val="00966232"/>
    <w:rsid w:val="009664C7"/>
    <w:rsid w:val="0096686E"/>
    <w:rsid w:val="009670C1"/>
    <w:rsid w:val="0097047F"/>
    <w:rsid w:val="00970F83"/>
    <w:rsid w:val="0097184E"/>
    <w:rsid w:val="00971CFF"/>
    <w:rsid w:val="00971DB8"/>
    <w:rsid w:val="0097213D"/>
    <w:rsid w:val="0097263B"/>
    <w:rsid w:val="009732AB"/>
    <w:rsid w:val="0097362C"/>
    <w:rsid w:val="00973D15"/>
    <w:rsid w:val="009741A1"/>
    <w:rsid w:val="009753DE"/>
    <w:rsid w:val="00975CA1"/>
    <w:rsid w:val="009767F5"/>
    <w:rsid w:val="00977D86"/>
    <w:rsid w:val="00980938"/>
    <w:rsid w:val="00980F5D"/>
    <w:rsid w:val="00980FD5"/>
    <w:rsid w:val="009814BA"/>
    <w:rsid w:val="00981B3B"/>
    <w:rsid w:val="00981B6E"/>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8758B"/>
    <w:rsid w:val="009902BB"/>
    <w:rsid w:val="0099046B"/>
    <w:rsid w:val="00992AEB"/>
    <w:rsid w:val="00992E9C"/>
    <w:rsid w:val="00992ECB"/>
    <w:rsid w:val="0099305B"/>
    <w:rsid w:val="00993370"/>
    <w:rsid w:val="009939D8"/>
    <w:rsid w:val="00993E62"/>
    <w:rsid w:val="00994642"/>
    <w:rsid w:val="00994811"/>
    <w:rsid w:val="009949BB"/>
    <w:rsid w:val="00994F71"/>
    <w:rsid w:val="0099545A"/>
    <w:rsid w:val="0099578A"/>
    <w:rsid w:val="00995B82"/>
    <w:rsid w:val="009966DC"/>
    <w:rsid w:val="00996BF6"/>
    <w:rsid w:val="00997536"/>
    <w:rsid w:val="00997957"/>
    <w:rsid w:val="00997B7B"/>
    <w:rsid w:val="009A00D7"/>
    <w:rsid w:val="009A03A8"/>
    <w:rsid w:val="009A0411"/>
    <w:rsid w:val="009A0427"/>
    <w:rsid w:val="009A067B"/>
    <w:rsid w:val="009A0733"/>
    <w:rsid w:val="009A0CF2"/>
    <w:rsid w:val="009A0F19"/>
    <w:rsid w:val="009A147C"/>
    <w:rsid w:val="009A249D"/>
    <w:rsid w:val="009A2D35"/>
    <w:rsid w:val="009A36CF"/>
    <w:rsid w:val="009A38D8"/>
    <w:rsid w:val="009A39E3"/>
    <w:rsid w:val="009A3A0C"/>
    <w:rsid w:val="009A4C86"/>
    <w:rsid w:val="009A4D49"/>
    <w:rsid w:val="009A4F7F"/>
    <w:rsid w:val="009A519B"/>
    <w:rsid w:val="009A5411"/>
    <w:rsid w:val="009A6C98"/>
    <w:rsid w:val="009A71A4"/>
    <w:rsid w:val="009A78ED"/>
    <w:rsid w:val="009A7B00"/>
    <w:rsid w:val="009A7BC0"/>
    <w:rsid w:val="009A7CF2"/>
    <w:rsid w:val="009B03AF"/>
    <w:rsid w:val="009B0731"/>
    <w:rsid w:val="009B0996"/>
    <w:rsid w:val="009B0B4D"/>
    <w:rsid w:val="009B0C1C"/>
    <w:rsid w:val="009B14A9"/>
    <w:rsid w:val="009B163B"/>
    <w:rsid w:val="009B1F99"/>
    <w:rsid w:val="009B2211"/>
    <w:rsid w:val="009B27C1"/>
    <w:rsid w:val="009B2875"/>
    <w:rsid w:val="009B29DC"/>
    <w:rsid w:val="009B4310"/>
    <w:rsid w:val="009B4CB4"/>
    <w:rsid w:val="009B4D20"/>
    <w:rsid w:val="009B51C7"/>
    <w:rsid w:val="009B51CD"/>
    <w:rsid w:val="009B5328"/>
    <w:rsid w:val="009B5413"/>
    <w:rsid w:val="009B59A6"/>
    <w:rsid w:val="009B6561"/>
    <w:rsid w:val="009B6571"/>
    <w:rsid w:val="009B6B8C"/>
    <w:rsid w:val="009B6CD8"/>
    <w:rsid w:val="009B75CF"/>
    <w:rsid w:val="009C000B"/>
    <w:rsid w:val="009C0097"/>
    <w:rsid w:val="009C03C6"/>
    <w:rsid w:val="009C04B6"/>
    <w:rsid w:val="009C0C35"/>
    <w:rsid w:val="009C0E92"/>
    <w:rsid w:val="009C1262"/>
    <w:rsid w:val="009C1B7D"/>
    <w:rsid w:val="009C1B91"/>
    <w:rsid w:val="009C2060"/>
    <w:rsid w:val="009C2CE5"/>
    <w:rsid w:val="009C2DD6"/>
    <w:rsid w:val="009C32C7"/>
    <w:rsid w:val="009C3387"/>
    <w:rsid w:val="009C3A31"/>
    <w:rsid w:val="009C3B5D"/>
    <w:rsid w:val="009C458C"/>
    <w:rsid w:val="009C458E"/>
    <w:rsid w:val="009C4A36"/>
    <w:rsid w:val="009C4D99"/>
    <w:rsid w:val="009C519E"/>
    <w:rsid w:val="009C52CB"/>
    <w:rsid w:val="009C5587"/>
    <w:rsid w:val="009C58B4"/>
    <w:rsid w:val="009C5C21"/>
    <w:rsid w:val="009C5D8F"/>
    <w:rsid w:val="009C5F02"/>
    <w:rsid w:val="009C6A3A"/>
    <w:rsid w:val="009C6C34"/>
    <w:rsid w:val="009C718A"/>
    <w:rsid w:val="009C76FD"/>
    <w:rsid w:val="009C7C13"/>
    <w:rsid w:val="009D01BF"/>
    <w:rsid w:val="009D0A75"/>
    <w:rsid w:val="009D111E"/>
    <w:rsid w:val="009D1980"/>
    <w:rsid w:val="009D1B72"/>
    <w:rsid w:val="009D214A"/>
    <w:rsid w:val="009D2576"/>
    <w:rsid w:val="009D26DF"/>
    <w:rsid w:val="009D2AFF"/>
    <w:rsid w:val="009D301C"/>
    <w:rsid w:val="009D3406"/>
    <w:rsid w:val="009D3654"/>
    <w:rsid w:val="009D3EF2"/>
    <w:rsid w:val="009D3F18"/>
    <w:rsid w:val="009D3F40"/>
    <w:rsid w:val="009D4145"/>
    <w:rsid w:val="009D4208"/>
    <w:rsid w:val="009D48DA"/>
    <w:rsid w:val="009D5CC2"/>
    <w:rsid w:val="009D66E2"/>
    <w:rsid w:val="009D6D2F"/>
    <w:rsid w:val="009D7105"/>
    <w:rsid w:val="009D75B8"/>
    <w:rsid w:val="009D7C19"/>
    <w:rsid w:val="009E05A7"/>
    <w:rsid w:val="009E1137"/>
    <w:rsid w:val="009E222A"/>
    <w:rsid w:val="009E2269"/>
    <w:rsid w:val="009E3807"/>
    <w:rsid w:val="009E3BC0"/>
    <w:rsid w:val="009E403B"/>
    <w:rsid w:val="009E447D"/>
    <w:rsid w:val="009E451A"/>
    <w:rsid w:val="009E4B3D"/>
    <w:rsid w:val="009E5B04"/>
    <w:rsid w:val="009E5B6D"/>
    <w:rsid w:val="009E5FE9"/>
    <w:rsid w:val="009E66EC"/>
    <w:rsid w:val="009E6951"/>
    <w:rsid w:val="009E6D81"/>
    <w:rsid w:val="009E70BF"/>
    <w:rsid w:val="009E75C1"/>
    <w:rsid w:val="009E775E"/>
    <w:rsid w:val="009F0961"/>
    <w:rsid w:val="009F0B28"/>
    <w:rsid w:val="009F13EE"/>
    <w:rsid w:val="009F15B7"/>
    <w:rsid w:val="009F1A8A"/>
    <w:rsid w:val="009F1CC4"/>
    <w:rsid w:val="009F2287"/>
    <w:rsid w:val="009F26B9"/>
    <w:rsid w:val="009F36C9"/>
    <w:rsid w:val="009F379F"/>
    <w:rsid w:val="009F3FBC"/>
    <w:rsid w:val="009F4E03"/>
    <w:rsid w:val="009F5106"/>
    <w:rsid w:val="009F56D0"/>
    <w:rsid w:val="009F6BB5"/>
    <w:rsid w:val="009F72EC"/>
    <w:rsid w:val="009F7560"/>
    <w:rsid w:val="00A009FA"/>
    <w:rsid w:val="00A00CE6"/>
    <w:rsid w:val="00A01552"/>
    <w:rsid w:val="00A01658"/>
    <w:rsid w:val="00A0170C"/>
    <w:rsid w:val="00A01A77"/>
    <w:rsid w:val="00A02215"/>
    <w:rsid w:val="00A02229"/>
    <w:rsid w:val="00A02F5D"/>
    <w:rsid w:val="00A03265"/>
    <w:rsid w:val="00A032B1"/>
    <w:rsid w:val="00A04949"/>
    <w:rsid w:val="00A05DFB"/>
    <w:rsid w:val="00A06460"/>
    <w:rsid w:val="00A070DA"/>
    <w:rsid w:val="00A0778F"/>
    <w:rsid w:val="00A10082"/>
    <w:rsid w:val="00A101FF"/>
    <w:rsid w:val="00A10F3D"/>
    <w:rsid w:val="00A1131E"/>
    <w:rsid w:val="00A12539"/>
    <w:rsid w:val="00A13E05"/>
    <w:rsid w:val="00A14792"/>
    <w:rsid w:val="00A14B4A"/>
    <w:rsid w:val="00A15910"/>
    <w:rsid w:val="00A16389"/>
    <w:rsid w:val="00A1713E"/>
    <w:rsid w:val="00A17A17"/>
    <w:rsid w:val="00A17BC5"/>
    <w:rsid w:val="00A17CA2"/>
    <w:rsid w:val="00A20C24"/>
    <w:rsid w:val="00A219ED"/>
    <w:rsid w:val="00A21EF6"/>
    <w:rsid w:val="00A226BC"/>
    <w:rsid w:val="00A23221"/>
    <w:rsid w:val="00A2359B"/>
    <w:rsid w:val="00A235F5"/>
    <w:rsid w:val="00A236C3"/>
    <w:rsid w:val="00A237CD"/>
    <w:rsid w:val="00A2389A"/>
    <w:rsid w:val="00A23BAD"/>
    <w:rsid w:val="00A23D48"/>
    <w:rsid w:val="00A2400F"/>
    <w:rsid w:val="00A2435B"/>
    <w:rsid w:val="00A25C36"/>
    <w:rsid w:val="00A25EB8"/>
    <w:rsid w:val="00A26006"/>
    <w:rsid w:val="00A261FC"/>
    <w:rsid w:val="00A2677B"/>
    <w:rsid w:val="00A26789"/>
    <w:rsid w:val="00A26EE3"/>
    <w:rsid w:val="00A27266"/>
    <w:rsid w:val="00A272EF"/>
    <w:rsid w:val="00A27858"/>
    <w:rsid w:val="00A2785F"/>
    <w:rsid w:val="00A31376"/>
    <w:rsid w:val="00A314C9"/>
    <w:rsid w:val="00A31B96"/>
    <w:rsid w:val="00A31F4B"/>
    <w:rsid w:val="00A323F7"/>
    <w:rsid w:val="00A3311F"/>
    <w:rsid w:val="00A339EA"/>
    <w:rsid w:val="00A33D88"/>
    <w:rsid w:val="00A34010"/>
    <w:rsid w:val="00A34622"/>
    <w:rsid w:val="00A34737"/>
    <w:rsid w:val="00A348FF"/>
    <w:rsid w:val="00A34BBD"/>
    <w:rsid w:val="00A34DE7"/>
    <w:rsid w:val="00A34EFF"/>
    <w:rsid w:val="00A352DD"/>
    <w:rsid w:val="00A35520"/>
    <w:rsid w:val="00A35737"/>
    <w:rsid w:val="00A36EF2"/>
    <w:rsid w:val="00A377F1"/>
    <w:rsid w:val="00A37FCA"/>
    <w:rsid w:val="00A4058D"/>
    <w:rsid w:val="00A406D8"/>
    <w:rsid w:val="00A40730"/>
    <w:rsid w:val="00A40C5B"/>
    <w:rsid w:val="00A40F96"/>
    <w:rsid w:val="00A4155F"/>
    <w:rsid w:val="00A4161C"/>
    <w:rsid w:val="00A41DF9"/>
    <w:rsid w:val="00A41EFC"/>
    <w:rsid w:val="00A41F71"/>
    <w:rsid w:val="00A429DC"/>
    <w:rsid w:val="00A43212"/>
    <w:rsid w:val="00A432EA"/>
    <w:rsid w:val="00A43558"/>
    <w:rsid w:val="00A435D3"/>
    <w:rsid w:val="00A43B30"/>
    <w:rsid w:val="00A44993"/>
    <w:rsid w:val="00A451E5"/>
    <w:rsid w:val="00A45D21"/>
    <w:rsid w:val="00A466FB"/>
    <w:rsid w:val="00A46765"/>
    <w:rsid w:val="00A47672"/>
    <w:rsid w:val="00A4777A"/>
    <w:rsid w:val="00A47C4F"/>
    <w:rsid w:val="00A50E1B"/>
    <w:rsid w:val="00A512A9"/>
    <w:rsid w:val="00A518EA"/>
    <w:rsid w:val="00A52111"/>
    <w:rsid w:val="00A523FD"/>
    <w:rsid w:val="00A524D1"/>
    <w:rsid w:val="00A526ED"/>
    <w:rsid w:val="00A52B17"/>
    <w:rsid w:val="00A53209"/>
    <w:rsid w:val="00A53499"/>
    <w:rsid w:val="00A53A90"/>
    <w:rsid w:val="00A53CCF"/>
    <w:rsid w:val="00A549C9"/>
    <w:rsid w:val="00A54CA8"/>
    <w:rsid w:val="00A54E3F"/>
    <w:rsid w:val="00A54E61"/>
    <w:rsid w:val="00A54E7B"/>
    <w:rsid w:val="00A55EBB"/>
    <w:rsid w:val="00A562E9"/>
    <w:rsid w:val="00A57DAA"/>
    <w:rsid w:val="00A57FF7"/>
    <w:rsid w:val="00A601E7"/>
    <w:rsid w:val="00A60957"/>
    <w:rsid w:val="00A60B6E"/>
    <w:rsid w:val="00A62A3E"/>
    <w:rsid w:val="00A62C6C"/>
    <w:rsid w:val="00A631D8"/>
    <w:rsid w:val="00A63E70"/>
    <w:rsid w:val="00A644F3"/>
    <w:rsid w:val="00A64B26"/>
    <w:rsid w:val="00A65517"/>
    <w:rsid w:val="00A658CE"/>
    <w:rsid w:val="00A6608B"/>
    <w:rsid w:val="00A66711"/>
    <w:rsid w:val="00A66BD7"/>
    <w:rsid w:val="00A671C5"/>
    <w:rsid w:val="00A67AB5"/>
    <w:rsid w:val="00A67CED"/>
    <w:rsid w:val="00A67F2F"/>
    <w:rsid w:val="00A70683"/>
    <w:rsid w:val="00A7096D"/>
    <w:rsid w:val="00A70ED7"/>
    <w:rsid w:val="00A71007"/>
    <w:rsid w:val="00A710C3"/>
    <w:rsid w:val="00A71CDD"/>
    <w:rsid w:val="00A72DD8"/>
    <w:rsid w:val="00A72FBC"/>
    <w:rsid w:val="00A7315C"/>
    <w:rsid w:val="00A7351B"/>
    <w:rsid w:val="00A735BD"/>
    <w:rsid w:val="00A739B3"/>
    <w:rsid w:val="00A73D9F"/>
    <w:rsid w:val="00A74690"/>
    <w:rsid w:val="00A74991"/>
    <w:rsid w:val="00A74D6D"/>
    <w:rsid w:val="00A75431"/>
    <w:rsid w:val="00A761C3"/>
    <w:rsid w:val="00A76693"/>
    <w:rsid w:val="00A76DA0"/>
    <w:rsid w:val="00A77222"/>
    <w:rsid w:val="00A77E21"/>
    <w:rsid w:val="00A80759"/>
    <w:rsid w:val="00A80DB4"/>
    <w:rsid w:val="00A80F2B"/>
    <w:rsid w:val="00A816EF"/>
    <w:rsid w:val="00A81A84"/>
    <w:rsid w:val="00A81DA6"/>
    <w:rsid w:val="00A821E3"/>
    <w:rsid w:val="00A82D1D"/>
    <w:rsid w:val="00A83806"/>
    <w:rsid w:val="00A83831"/>
    <w:rsid w:val="00A840AD"/>
    <w:rsid w:val="00A8459F"/>
    <w:rsid w:val="00A85874"/>
    <w:rsid w:val="00A85CE6"/>
    <w:rsid w:val="00A877AD"/>
    <w:rsid w:val="00A87B07"/>
    <w:rsid w:val="00A87F81"/>
    <w:rsid w:val="00A9062C"/>
    <w:rsid w:val="00A90948"/>
    <w:rsid w:val="00A91001"/>
    <w:rsid w:val="00A911CA"/>
    <w:rsid w:val="00A911DA"/>
    <w:rsid w:val="00A9133E"/>
    <w:rsid w:val="00A91941"/>
    <w:rsid w:val="00A91A55"/>
    <w:rsid w:val="00A9217C"/>
    <w:rsid w:val="00A924BD"/>
    <w:rsid w:val="00A92AB8"/>
    <w:rsid w:val="00A92D46"/>
    <w:rsid w:val="00A93446"/>
    <w:rsid w:val="00A93D80"/>
    <w:rsid w:val="00A95113"/>
    <w:rsid w:val="00A96694"/>
    <w:rsid w:val="00A96C94"/>
    <w:rsid w:val="00A97759"/>
    <w:rsid w:val="00A97A34"/>
    <w:rsid w:val="00A97C84"/>
    <w:rsid w:val="00AA02D0"/>
    <w:rsid w:val="00AA0E4F"/>
    <w:rsid w:val="00AA18D1"/>
    <w:rsid w:val="00AA19D0"/>
    <w:rsid w:val="00AA20D6"/>
    <w:rsid w:val="00AA238E"/>
    <w:rsid w:val="00AA347A"/>
    <w:rsid w:val="00AA3D43"/>
    <w:rsid w:val="00AA41F4"/>
    <w:rsid w:val="00AA4960"/>
    <w:rsid w:val="00AA4A65"/>
    <w:rsid w:val="00AA4D19"/>
    <w:rsid w:val="00AA4FC9"/>
    <w:rsid w:val="00AA54B6"/>
    <w:rsid w:val="00AA6941"/>
    <w:rsid w:val="00AA6E5B"/>
    <w:rsid w:val="00AA74E6"/>
    <w:rsid w:val="00AA7EFA"/>
    <w:rsid w:val="00AA7F0B"/>
    <w:rsid w:val="00AB03EE"/>
    <w:rsid w:val="00AB0C0E"/>
    <w:rsid w:val="00AB0C97"/>
    <w:rsid w:val="00AB0FCC"/>
    <w:rsid w:val="00AB130A"/>
    <w:rsid w:val="00AB185C"/>
    <w:rsid w:val="00AB1F3A"/>
    <w:rsid w:val="00AB21A2"/>
    <w:rsid w:val="00AB2229"/>
    <w:rsid w:val="00AB2869"/>
    <w:rsid w:val="00AB2E56"/>
    <w:rsid w:val="00AB2F5E"/>
    <w:rsid w:val="00AB30D5"/>
    <w:rsid w:val="00AB3AF0"/>
    <w:rsid w:val="00AB4250"/>
    <w:rsid w:val="00AB4415"/>
    <w:rsid w:val="00AB4865"/>
    <w:rsid w:val="00AB4C44"/>
    <w:rsid w:val="00AB6338"/>
    <w:rsid w:val="00AB64AB"/>
    <w:rsid w:val="00AB7B32"/>
    <w:rsid w:val="00AC0119"/>
    <w:rsid w:val="00AC0750"/>
    <w:rsid w:val="00AC0D3A"/>
    <w:rsid w:val="00AC1ACF"/>
    <w:rsid w:val="00AC1FF7"/>
    <w:rsid w:val="00AC238C"/>
    <w:rsid w:val="00AC3690"/>
    <w:rsid w:val="00AC3B26"/>
    <w:rsid w:val="00AC3C6A"/>
    <w:rsid w:val="00AC4793"/>
    <w:rsid w:val="00AC486F"/>
    <w:rsid w:val="00AC4D20"/>
    <w:rsid w:val="00AC53C8"/>
    <w:rsid w:val="00AC5535"/>
    <w:rsid w:val="00AC5A4D"/>
    <w:rsid w:val="00AC5D8D"/>
    <w:rsid w:val="00AC5DE1"/>
    <w:rsid w:val="00AC6094"/>
    <w:rsid w:val="00AC62E4"/>
    <w:rsid w:val="00AC6D33"/>
    <w:rsid w:val="00AC6D7C"/>
    <w:rsid w:val="00AC7307"/>
    <w:rsid w:val="00AC77B6"/>
    <w:rsid w:val="00AD02BF"/>
    <w:rsid w:val="00AD0437"/>
    <w:rsid w:val="00AD04E0"/>
    <w:rsid w:val="00AD0C13"/>
    <w:rsid w:val="00AD1109"/>
    <w:rsid w:val="00AD1681"/>
    <w:rsid w:val="00AD1E58"/>
    <w:rsid w:val="00AD2B53"/>
    <w:rsid w:val="00AD300B"/>
    <w:rsid w:val="00AD407B"/>
    <w:rsid w:val="00AD4AE1"/>
    <w:rsid w:val="00AD545D"/>
    <w:rsid w:val="00AD57C1"/>
    <w:rsid w:val="00AD5A35"/>
    <w:rsid w:val="00AD65D4"/>
    <w:rsid w:val="00AD733A"/>
    <w:rsid w:val="00AD741B"/>
    <w:rsid w:val="00AD75FC"/>
    <w:rsid w:val="00AE0042"/>
    <w:rsid w:val="00AE0274"/>
    <w:rsid w:val="00AE1403"/>
    <w:rsid w:val="00AE148B"/>
    <w:rsid w:val="00AE1518"/>
    <w:rsid w:val="00AE1A6F"/>
    <w:rsid w:val="00AE21B4"/>
    <w:rsid w:val="00AE246C"/>
    <w:rsid w:val="00AE267F"/>
    <w:rsid w:val="00AE2C56"/>
    <w:rsid w:val="00AE3AC0"/>
    <w:rsid w:val="00AE3CA8"/>
    <w:rsid w:val="00AE4342"/>
    <w:rsid w:val="00AE43EE"/>
    <w:rsid w:val="00AE465E"/>
    <w:rsid w:val="00AE4E2F"/>
    <w:rsid w:val="00AE5077"/>
    <w:rsid w:val="00AE51CB"/>
    <w:rsid w:val="00AE5209"/>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208D"/>
    <w:rsid w:val="00AF236C"/>
    <w:rsid w:val="00AF33F6"/>
    <w:rsid w:val="00AF37A3"/>
    <w:rsid w:val="00AF405D"/>
    <w:rsid w:val="00AF520D"/>
    <w:rsid w:val="00AF5343"/>
    <w:rsid w:val="00AF5490"/>
    <w:rsid w:val="00AF5E1D"/>
    <w:rsid w:val="00AF5FAF"/>
    <w:rsid w:val="00AF623E"/>
    <w:rsid w:val="00AF62F1"/>
    <w:rsid w:val="00AF6395"/>
    <w:rsid w:val="00AF6482"/>
    <w:rsid w:val="00AF764A"/>
    <w:rsid w:val="00AF7E34"/>
    <w:rsid w:val="00B006E8"/>
    <w:rsid w:val="00B007E7"/>
    <w:rsid w:val="00B00FEB"/>
    <w:rsid w:val="00B011A3"/>
    <w:rsid w:val="00B01619"/>
    <w:rsid w:val="00B017B4"/>
    <w:rsid w:val="00B01C05"/>
    <w:rsid w:val="00B022FC"/>
    <w:rsid w:val="00B0289D"/>
    <w:rsid w:val="00B029F0"/>
    <w:rsid w:val="00B02B6D"/>
    <w:rsid w:val="00B03234"/>
    <w:rsid w:val="00B03C61"/>
    <w:rsid w:val="00B03F95"/>
    <w:rsid w:val="00B041AA"/>
    <w:rsid w:val="00B043EC"/>
    <w:rsid w:val="00B05EB5"/>
    <w:rsid w:val="00B069FC"/>
    <w:rsid w:val="00B06DFC"/>
    <w:rsid w:val="00B07356"/>
    <w:rsid w:val="00B07B0B"/>
    <w:rsid w:val="00B07B61"/>
    <w:rsid w:val="00B1086A"/>
    <w:rsid w:val="00B113DD"/>
    <w:rsid w:val="00B11A7C"/>
    <w:rsid w:val="00B12315"/>
    <w:rsid w:val="00B1252E"/>
    <w:rsid w:val="00B127F6"/>
    <w:rsid w:val="00B12935"/>
    <w:rsid w:val="00B13B1A"/>
    <w:rsid w:val="00B14C1A"/>
    <w:rsid w:val="00B15097"/>
    <w:rsid w:val="00B1521D"/>
    <w:rsid w:val="00B15672"/>
    <w:rsid w:val="00B15ED6"/>
    <w:rsid w:val="00B17D65"/>
    <w:rsid w:val="00B21C2E"/>
    <w:rsid w:val="00B21FD6"/>
    <w:rsid w:val="00B22748"/>
    <w:rsid w:val="00B22E11"/>
    <w:rsid w:val="00B23794"/>
    <w:rsid w:val="00B2391B"/>
    <w:rsid w:val="00B23A16"/>
    <w:rsid w:val="00B247AB"/>
    <w:rsid w:val="00B24C1B"/>
    <w:rsid w:val="00B24F10"/>
    <w:rsid w:val="00B25309"/>
    <w:rsid w:val="00B2539D"/>
    <w:rsid w:val="00B25660"/>
    <w:rsid w:val="00B259B5"/>
    <w:rsid w:val="00B25AB0"/>
    <w:rsid w:val="00B26183"/>
    <w:rsid w:val="00B26407"/>
    <w:rsid w:val="00B267D9"/>
    <w:rsid w:val="00B27546"/>
    <w:rsid w:val="00B27732"/>
    <w:rsid w:val="00B27C76"/>
    <w:rsid w:val="00B30499"/>
    <w:rsid w:val="00B30AF2"/>
    <w:rsid w:val="00B317EE"/>
    <w:rsid w:val="00B31B21"/>
    <w:rsid w:val="00B31D3E"/>
    <w:rsid w:val="00B31DDE"/>
    <w:rsid w:val="00B3409D"/>
    <w:rsid w:val="00B34950"/>
    <w:rsid w:val="00B34B0B"/>
    <w:rsid w:val="00B35590"/>
    <w:rsid w:val="00B35A9B"/>
    <w:rsid w:val="00B35B3D"/>
    <w:rsid w:val="00B35E2D"/>
    <w:rsid w:val="00B366BB"/>
    <w:rsid w:val="00B3705D"/>
    <w:rsid w:val="00B37738"/>
    <w:rsid w:val="00B4014E"/>
    <w:rsid w:val="00B407D3"/>
    <w:rsid w:val="00B40812"/>
    <w:rsid w:val="00B40F77"/>
    <w:rsid w:val="00B4131F"/>
    <w:rsid w:val="00B42931"/>
    <w:rsid w:val="00B42A48"/>
    <w:rsid w:val="00B42ABC"/>
    <w:rsid w:val="00B43318"/>
    <w:rsid w:val="00B43396"/>
    <w:rsid w:val="00B433BF"/>
    <w:rsid w:val="00B44090"/>
    <w:rsid w:val="00B44097"/>
    <w:rsid w:val="00B445C1"/>
    <w:rsid w:val="00B446C4"/>
    <w:rsid w:val="00B453CD"/>
    <w:rsid w:val="00B45626"/>
    <w:rsid w:val="00B458A0"/>
    <w:rsid w:val="00B46279"/>
    <w:rsid w:val="00B46634"/>
    <w:rsid w:val="00B474D3"/>
    <w:rsid w:val="00B47903"/>
    <w:rsid w:val="00B47967"/>
    <w:rsid w:val="00B4796F"/>
    <w:rsid w:val="00B479E9"/>
    <w:rsid w:val="00B50395"/>
    <w:rsid w:val="00B5046E"/>
    <w:rsid w:val="00B50AF6"/>
    <w:rsid w:val="00B5117D"/>
    <w:rsid w:val="00B51186"/>
    <w:rsid w:val="00B512DB"/>
    <w:rsid w:val="00B513AB"/>
    <w:rsid w:val="00B516ED"/>
    <w:rsid w:val="00B5171E"/>
    <w:rsid w:val="00B51C31"/>
    <w:rsid w:val="00B520E2"/>
    <w:rsid w:val="00B52261"/>
    <w:rsid w:val="00B5270A"/>
    <w:rsid w:val="00B52CFB"/>
    <w:rsid w:val="00B539D3"/>
    <w:rsid w:val="00B53B29"/>
    <w:rsid w:val="00B53D45"/>
    <w:rsid w:val="00B5466F"/>
    <w:rsid w:val="00B548BE"/>
    <w:rsid w:val="00B54AAB"/>
    <w:rsid w:val="00B54AEE"/>
    <w:rsid w:val="00B54FF8"/>
    <w:rsid w:val="00B5585D"/>
    <w:rsid w:val="00B55E70"/>
    <w:rsid w:val="00B56073"/>
    <w:rsid w:val="00B563A7"/>
    <w:rsid w:val="00B57477"/>
    <w:rsid w:val="00B574C7"/>
    <w:rsid w:val="00B5752D"/>
    <w:rsid w:val="00B57DCA"/>
    <w:rsid w:val="00B6022A"/>
    <w:rsid w:val="00B60563"/>
    <w:rsid w:val="00B61864"/>
    <w:rsid w:val="00B61DE8"/>
    <w:rsid w:val="00B624E5"/>
    <w:rsid w:val="00B625A0"/>
    <w:rsid w:val="00B6265C"/>
    <w:rsid w:val="00B62808"/>
    <w:rsid w:val="00B632AA"/>
    <w:rsid w:val="00B639B9"/>
    <w:rsid w:val="00B63AE0"/>
    <w:rsid w:val="00B63BBD"/>
    <w:rsid w:val="00B63DB5"/>
    <w:rsid w:val="00B641F9"/>
    <w:rsid w:val="00B64B05"/>
    <w:rsid w:val="00B65815"/>
    <w:rsid w:val="00B65939"/>
    <w:rsid w:val="00B65C44"/>
    <w:rsid w:val="00B65E98"/>
    <w:rsid w:val="00B661F2"/>
    <w:rsid w:val="00B667E9"/>
    <w:rsid w:val="00B66B7D"/>
    <w:rsid w:val="00B66C42"/>
    <w:rsid w:val="00B67293"/>
    <w:rsid w:val="00B67369"/>
    <w:rsid w:val="00B67429"/>
    <w:rsid w:val="00B674A9"/>
    <w:rsid w:val="00B675B4"/>
    <w:rsid w:val="00B678CC"/>
    <w:rsid w:val="00B67CD3"/>
    <w:rsid w:val="00B700D1"/>
    <w:rsid w:val="00B705A0"/>
    <w:rsid w:val="00B70610"/>
    <w:rsid w:val="00B70B29"/>
    <w:rsid w:val="00B70C23"/>
    <w:rsid w:val="00B70E24"/>
    <w:rsid w:val="00B719B9"/>
    <w:rsid w:val="00B71D92"/>
    <w:rsid w:val="00B72202"/>
    <w:rsid w:val="00B724D9"/>
    <w:rsid w:val="00B72837"/>
    <w:rsid w:val="00B72CEB"/>
    <w:rsid w:val="00B73063"/>
    <w:rsid w:val="00B731F0"/>
    <w:rsid w:val="00B73629"/>
    <w:rsid w:val="00B736B5"/>
    <w:rsid w:val="00B7437E"/>
    <w:rsid w:val="00B7484A"/>
    <w:rsid w:val="00B755E5"/>
    <w:rsid w:val="00B75905"/>
    <w:rsid w:val="00B7595E"/>
    <w:rsid w:val="00B75A21"/>
    <w:rsid w:val="00B7685A"/>
    <w:rsid w:val="00B76977"/>
    <w:rsid w:val="00B7718E"/>
    <w:rsid w:val="00B77702"/>
    <w:rsid w:val="00B77815"/>
    <w:rsid w:val="00B7787B"/>
    <w:rsid w:val="00B80AAC"/>
    <w:rsid w:val="00B815C2"/>
    <w:rsid w:val="00B81B31"/>
    <w:rsid w:val="00B81BE0"/>
    <w:rsid w:val="00B81F1C"/>
    <w:rsid w:val="00B82439"/>
    <w:rsid w:val="00B82761"/>
    <w:rsid w:val="00B82C87"/>
    <w:rsid w:val="00B82F3B"/>
    <w:rsid w:val="00B83194"/>
    <w:rsid w:val="00B8365A"/>
    <w:rsid w:val="00B8369D"/>
    <w:rsid w:val="00B83A12"/>
    <w:rsid w:val="00B840D4"/>
    <w:rsid w:val="00B8410D"/>
    <w:rsid w:val="00B843B5"/>
    <w:rsid w:val="00B84A88"/>
    <w:rsid w:val="00B84BB8"/>
    <w:rsid w:val="00B85466"/>
    <w:rsid w:val="00B8582F"/>
    <w:rsid w:val="00B861C7"/>
    <w:rsid w:val="00B868B2"/>
    <w:rsid w:val="00B86DCE"/>
    <w:rsid w:val="00B87285"/>
    <w:rsid w:val="00B872ED"/>
    <w:rsid w:val="00B8748E"/>
    <w:rsid w:val="00B8794B"/>
    <w:rsid w:val="00B87ABC"/>
    <w:rsid w:val="00B87AF5"/>
    <w:rsid w:val="00B87FBC"/>
    <w:rsid w:val="00B90326"/>
    <w:rsid w:val="00B90873"/>
    <w:rsid w:val="00B92F1D"/>
    <w:rsid w:val="00B92F24"/>
    <w:rsid w:val="00B93401"/>
    <w:rsid w:val="00B94476"/>
    <w:rsid w:val="00B948F9"/>
    <w:rsid w:val="00B94C7B"/>
    <w:rsid w:val="00B9508A"/>
    <w:rsid w:val="00B9511E"/>
    <w:rsid w:val="00B95EF4"/>
    <w:rsid w:val="00B9648B"/>
    <w:rsid w:val="00B964A1"/>
    <w:rsid w:val="00B96935"/>
    <w:rsid w:val="00B96AC8"/>
    <w:rsid w:val="00B96AF1"/>
    <w:rsid w:val="00B97164"/>
    <w:rsid w:val="00B97F73"/>
    <w:rsid w:val="00B97FB7"/>
    <w:rsid w:val="00BA10EB"/>
    <w:rsid w:val="00BA16E0"/>
    <w:rsid w:val="00BA1A74"/>
    <w:rsid w:val="00BA1C37"/>
    <w:rsid w:val="00BA297B"/>
    <w:rsid w:val="00BA2CF2"/>
    <w:rsid w:val="00BA3615"/>
    <w:rsid w:val="00BA3A00"/>
    <w:rsid w:val="00BA4744"/>
    <w:rsid w:val="00BA4A9F"/>
    <w:rsid w:val="00BA50B6"/>
    <w:rsid w:val="00BA56F4"/>
    <w:rsid w:val="00BA5BA1"/>
    <w:rsid w:val="00BA5CED"/>
    <w:rsid w:val="00BA5D40"/>
    <w:rsid w:val="00BA66E8"/>
    <w:rsid w:val="00BA6D51"/>
    <w:rsid w:val="00BA74E8"/>
    <w:rsid w:val="00BA7FC8"/>
    <w:rsid w:val="00BB0269"/>
    <w:rsid w:val="00BB0489"/>
    <w:rsid w:val="00BB0836"/>
    <w:rsid w:val="00BB1994"/>
    <w:rsid w:val="00BB1DDD"/>
    <w:rsid w:val="00BB2A02"/>
    <w:rsid w:val="00BB2ED8"/>
    <w:rsid w:val="00BB301D"/>
    <w:rsid w:val="00BB3B54"/>
    <w:rsid w:val="00BB3D7A"/>
    <w:rsid w:val="00BB3E91"/>
    <w:rsid w:val="00BB4573"/>
    <w:rsid w:val="00BB4873"/>
    <w:rsid w:val="00BB512A"/>
    <w:rsid w:val="00BB5C88"/>
    <w:rsid w:val="00BB6526"/>
    <w:rsid w:val="00BB6E82"/>
    <w:rsid w:val="00BB7070"/>
    <w:rsid w:val="00BB72DF"/>
    <w:rsid w:val="00BB792A"/>
    <w:rsid w:val="00BC0137"/>
    <w:rsid w:val="00BC0478"/>
    <w:rsid w:val="00BC09D7"/>
    <w:rsid w:val="00BC0A1E"/>
    <w:rsid w:val="00BC0B8F"/>
    <w:rsid w:val="00BC13AE"/>
    <w:rsid w:val="00BC1786"/>
    <w:rsid w:val="00BC1D8A"/>
    <w:rsid w:val="00BC3003"/>
    <w:rsid w:val="00BC3215"/>
    <w:rsid w:val="00BC35AF"/>
    <w:rsid w:val="00BC3A2F"/>
    <w:rsid w:val="00BC3C11"/>
    <w:rsid w:val="00BC3C23"/>
    <w:rsid w:val="00BC3F72"/>
    <w:rsid w:val="00BC428D"/>
    <w:rsid w:val="00BC574F"/>
    <w:rsid w:val="00BC57F9"/>
    <w:rsid w:val="00BC597F"/>
    <w:rsid w:val="00BC5EF6"/>
    <w:rsid w:val="00BC5FAB"/>
    <w:rsid w:val="00BC62B8"/>
    <w:rsid w:val="00BC632B"/>
    <w:rsid w:val="00BC6B3A"/>
    <w:rsid w:val="00BC73AE"/>
    <w:rsid w:val="00BC75A9"/>
    <w:rsid w:val="00BC75D7"/>
    <w:rsid w:val="00BC77E1"/>
    <w:rsid w:val="00BC7BB4"/>
    <w:rsid w:val="00BD0132"/>
    <w:rsid w:val="00BD07B7"/>
    <w:rsid w:val="00BD0D89"/>
    <w:rsid w:val="00BD0D8A"/>
    <w:rsid w:val="00BD1B0C"/>
    <w:rsid w:val="00BD2253"/>
    <w:rsid w:val="00BD260E"/>
    <w:rsid w:val="00BD30CB"/>
    <w:rsid w:val="00BD30FD"/>
    <w:rsid w:val="00BD32A1"/>
    <w:rsid w:val="00BD3428"/>
    <w:rsid w:val="00BD398C"/>
    <w:rsid w:val="00BD3C7F"/>
    <w:rsid w:val="00BD4455"/>
    <w:rsid w:val="00BD4DB1"/>
    <w:rsid w:val="00BD5177"/>
    <w:rsid w:val="00BD5252"/>
    <w:rsid w:val="00BD5A83"/>
    <w:rsid w:val="00BD5BEA"/>
    <w:rsid w:val="00BD603D"/>
    <w:rsid w:val="00BD604C"/>
    <w:rsid w:val="00BD608D"/>
    <w:rsid w:val="00BD67E5"/>
    <w:rsid w:val="00BD6CBF"/>
    <w:rsid w:val="00BD706D"/>
    <w:rsid w:val="00BD7369"/>
    <w:rsid w:val="00BD7578"/>
    <w:rsid w:val="00BD7635"/>
    <w:rsid w:val="00BD7659"/>
    <w:rsid w:val="00BD77CE"/>
    <w:rsid w:val="00BD7BF0"/>
    <w:rsid w:val="00BD7CE1"/>
    <w:rsid w:val="00BE0083"/>
    <w:rsid w:val="00BE092B"/>
    <w:rsid w:val="00BE14D7"/>
    <w:rsid w:val="00BE1DC5"/>
    <w:rsid w:val="00BE29E8"/>
    <w:rsid w:val="00BE2CEF"/>
    <w:rsid w:val="00BE38BD"/>
    <w:rsid w:val="00BE396D"/>
    <w:rsid w:val="00BE45D1"/>
    <w:rsid w:val="00BE4817"/>
    <w:rsid w:val="00BE498B"/>
    <w:rsid w:val="00BE54CA"/>
    <w:rsid w:val="00BE5660"/>
    <w:rsid w:val="00BE5D4C"/>
    <w:rsid w:val="00BE5E9B"/>
    <w:rsid w:val="00BE6124"/>
    <w:rsid w:val="00BE637A"/>
    <w:rsid w:val="00BE68FA"/>
    <w:rsid w:val="00BE69F5"/>
    <w:rsid w:val="00BE6BA3"/>
    <w:rsid w:val="00BE784F"/>
    <w:rsid w:val="00BF02F8"/>
    <w:rsid w:val="00BF0451"/>
    <w:rsid w:val="00BF0D4F"/>
    <w:rsid w:val="00BF12B9"/>
    <w:rsid w:val="00BF16CC"/>
    <w:rsid w:val="00BF1C39"/>
    <w:rsid w:val="00BF1ED8"/>
    <w:rsid w:val="00BF2675"/>
    <w:rsid w:val="00BF272D"/>
    <w:rsid w:val="00BF2779"/>
    <w:rsid w:val="00BF294B"/>
    <w:rsid w:val="00BF2B41"/>
    <w:rsid w:val="00BF2D38"/>
    <w:rsid w:val="00BF2DF0"/>
    <w:rsid w:val="00BF315E"/>
    <w:rsid w:val="00BF400D"/>
    <w:rsid w:val="00BF44CA"/>
    <w:rsid w:val="00BF44DF"/>
    <w:rsid w:val="00BF4BDA"/>
    <w:rsid w:val="00BF5293"/>
    <w:rsid w:val="00BF53B1"/>
    <w:rsid w:val="00BF58DC"/>
    <w:rsid w:val="00BF5C54"/>
    <w:rsid w:val="00BF5F10"/>
    <w:rsid w:val="00BF611E"/>
    <w:rsid w:val="00BF6600"/>
    <w:rsid w:val="00BF70A6"/>
    <w:rsid w:val="00BF74F9"/>
    <w:rsid w:val="00BF7B4F"/>
    <w:rsid w:val="00BF7B90"/>
    <w:rsid w:val="00C0063E"/>
    <w:rsid w:val="00C007E0"/>
    <w:rsid w:val="00C0089E"/>
    <w:rsid w:val="00C012A1"/>
    <w:rsid w:val="00C01EC8"/>
    <w:rsid w:val="00C02174"/>
    <w:rsid w:val="00C021E7"/>
    <w:rsid w:val="00C02227"/>
    <w:rsid w:val="00C029D5"/>
    <w:rsid w:val="00C02A51"/>
    <w:rsid w:val="00C02EE2"/>
    <w:rsid w:val="00C03297"/>
    <w:rsid w:val="00C03779"/>
    <w:rsid w:val="00C037A3"/>
    <w:rsid w:val="00C04089"/>
    <w:rsid w:val="00C04AE5"/>
    <w:rsid w:val="00C050F1"/>
    <w:rsid w:val="00C062C0"/>
    <w:rsid w:val="00C0632B"/>
    <w:rsid w:val="00C079F7"/>
    <w:rsid w:val="00C117BE"/>
    <w:rsid w:val="00C1215B"/>
    <w:rsid w:val="00C126B6"/>
    <w:rsid w:val="00C12DC4"/>
    <w:rsid w:val="00C12FBD"/>
    <w:rsid w:val="00C146B3"/>
    <w:rsid w:val="00C14CAB"/>
    <w:rsid w:val="00C15AA3"/>
    <w:rsid w:val="00C15B3E"/>
    <w:rsid w:val="00C15E99"/>
    <w:rsid w:val="00C166C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3558"/>
    <w:rsid w:val="00C23A71"/>
    <w:rsid w:val="00C23B4B"/>
    <w:rsid w:val="00C244C9"/>
    <w:rsid w:val="00C245A9"/>
    <w:rsid w:val="00C24667"/>
    <w:rsid w:val="00C24DEA"/>
    <w:rsid w:val="00C25517"/>
    <w:rsid w:val="00C259D5"/>
    <w:rsid w:val="00C26576"/>
    <w:rsid w:val="00C27766"/>
    <w:rsid w:val="00C27D7B"/>
    <w:rsid w:val="00C3004C"/>
    <w:rsid w:val="00C30246"/>
    <w:rsid w:val="00C304CA"/>
    <w:rsid w:val="00C30506"/>
    <w:rsid w:val="00C30734"/>
    <w:rsid w:val="00C30849"/>
    <w:rsid w:val="00C311B3"/>
    <w:rsid w:val="00C3137C"/>
    <w:rsid w:val="00C31C91"/>
    <w:rsid w:val="00C31CA2"/>
    <w:rsid w:val="00C322B8"/>
    <w:rsid w:val="00C329C7"/>
    <w:rsid w:val="00C33611"/>
    <w:rsid w:val="00C3370B"/>
    <w:rsid w:val="00C3384E"/>
    <w:rsid w:val="00C33CDE"/>
    <w:rsid w:val="00C340D0"/>
    <w:rsid w:val="00C3494E"/>
    <w:rsid w:val="00C34CA2"/>
    <w:rsid w:val="00C34E7E"/>
    <w:rsid w:val="00C35693"/>
    <w:rsid w:val="00C366CB"/>
    <w:rsid w:val="00C367A9"/>
    <w:rsid w:val="00C3682D"/>
    <w:rsid w:val="00C36CB3"/>
    <w:rsid w:val="00C3713B"/>
    <w:rsid w:val="00C40878"/>
    <w:rsid w:val="00C415D1"/>
    <w:rsid w:val="00C421E8"/>
    <w:rsid w:val="00C4252E"/>
    <w:rsid w:val="00C42733"/>
    <w:rsid w:val="00C435AB"/>
    <w:rsid w:val="00C43F5E"/>
    <w:rsid w:val="00C44B7B"/>
    <w:rsid w:val="00C453AD"/>
    <w:rsid w:val="00C458F9"/>
    <w:rsid w:val="00C46393"/>
    <w:rsid w:val="00C46C5B"/>
    <w:rsid w:val="00C47167"/>
    <w:rsid w:val="00C476B3"/>
    <w:rsid w:val="00C503C3"/>
    <w:rsid w:val="00C509D9"/>
    <w:rsid w:val="00C5115D"/>
    <w:rsid w:val="00C51960"/>
    <w:rsid w:val="00C519D7"/>
    <w:rsid w:val="00C51EE3"/>
    <w:rsid w:val="00C51F5F"/>
    <w:rsid w:val="00C52401"/>
    <w:rsid w:val="00C525A0"/>
    <w:rsid w:val="00C53EDE"/>
    <w:rsid w:val="00C53FD6"/>
    <w:rsid w:val="00C54232"/>
    <w:rsid w:val="00C54719"/>
    <w:rsid w:val="00C547DB"/>
    <w:rsid w:val="00C54C1F"/>
    <w:rsid w:val="00C552C3"/>
    <w:rsid w:val="00C5539C"/>
    <w:rsid w:val="00C553B2"/>
    <w:rsid w:val="00C555A3"/>
    <w:rsid w:val="00C559EF"/>
    <w:rsid w:val="00C56202"/>
    <w:rsid w:val="00C5633C"/>
    <w:rsid w:val="00C56CCB"/>
    <w:rsid w:val="00C56F4F"/>
    <w:rsid w:val="00C56FD5"/>
    <w:rsid w:val="00C573EA"/>
    <w:rsid w:val="00C57889"/>
    <w:rsid w:val="00C578DB"/>
    <w:rsid w:val="00C57BE1"/>
    <w:rsid w:val="00C600A1"/>
    <w:rsid w:val="00C60479"/>
    <w:rsid w:val="00C61071"/>
    <w:rsid w:val="00C61416"/>
    <w:rsid w:val="00C61901"/>
    <w:rsid w:val="00C619C4"/>
    <w:rsid w:val="00C61A4C"/>
    <w:rsid w:val="00C6200C"/>
    <w:rsid w:val="00C62147"/>
    <w:rsid w:val="00C621D4"/>
    <w:rsid w:val="00C62A19"/>
    <w:rsid w:val="00C62BF3"/>
    <w:rsid w:val="00C633AA"/>
    <w:rsid w:val="00C6348C"/>
    <w:rsid w:val="00C638AE"/>
    <w:rsid w:val="00C63C2C"/>
    <w:rsid w:val="00C63E6A"/>
    <w:rsid w:val="00C6450B"/>
    <w:rsid w:val="00C64E91"/>
    <w:rsid w:val="00C64EA2"/>
    <w:rsid w:val="00C658AB"/>
    <w:rsid w:val="00C663BF"/>
    <w:rsid w:val="00C66551"/>
    <w:rsid w:val="00C66893"/>
    <w:rsid w:val="00C67020"/>
    <w:rsid w:val="00C677B1"/>
    <w:rsid w:val="00C67EFD"/>
    <w:rsid w:val="00C70FC0"/>
    <w:rsid w:val="00C71631"/>
    <w:rsid w:val="00C71906"/>
    <w:rsid w:val="00C720F0"/>
    <w:rsid w:val="00C72495"/>
    <w:rsid w:val="00C724E8"/>
    <w:rsid w:val="00C7301F"/>
    <w:rsid w:val="00C73427"/>
    <w:rsid w:val="00C7533A"/>
    <w:rsid w:val="00C75487"/>
    <w:rsid w:val="00C75861"/>
    <w:rsid w:val="00C75A33"/>
    <w:rsid w:val="00C75BC0"/>
    <w:rsid w:val="00C75FC0"/>
    <w:rsid w:val="00C7635A"/>
    <w:rsid w:val="00C765FD"/>
    <w:rsid w:val="00C7661D"/>
    <w:rsid w:val="00C76B83"/>
    <w:rsid w:val="00C77BBB"/>
    <w:rsid w:val="00C77CA7"/>
    <w:rsid w:val="00C77F58"/>
    <w:rsid w:val="00C80BF5"/>
    <w:rsid w:val="00C811F3"/>
    <w:rsid w:val="00C81439"/>
    <w:rsid w:val="00C816E3"/>
    <w:rsid w:val="00C819B6"/>
    <w:rsid w:val="00C81BEB"/>
    <w:rsid w:val="00C82753"/>
    <w:rsid w:val="00C828C5"/>
    <w:rsid w:val="00C8323A"/>
    <w:rsid w:val="00C83736"/>
    <w:rsid w:val="00C83E5E"/>
    <w:rsid w:val="00C841EA"/>
    <w:rsid w:val="00C843BF"/>
    <w:rsid w:val="00C84CD0"/>
    <w:rsid w:val="00C85469"/>
    <w:rsid w:val="00C85D92"/>
    <w:rsid w:val="00C85EC0"/>
    <w:rsid w:val="00C86893"/>
    <w:rsid w:val="00C86991"/>
    <w:rsid w:val="00C87342"/>
    <w:rsid w:val="00C87D99"/>
    <w:rsid w:val="00C90776"/>
    <w:rsid w:val="00C90955"/>
    <w:rsid w:val="00C913AC"/>
    <w:rsid w:val="00C914D9"/>
    <w:rsid w:val="00C92255"/>
    <w:rsid w:val="00C92A08"/>
    <w:rsid w:val="00C92C81"/>
    <w:rsid w:val="00C9365B"/>
    <w:rsid w:val="00C936AA"/>
    <w:rsid w:val="00C93A2E"/>
    <w:rsid w:val="00C94DB9"/>
    <w:rsid w:val="00C95000"/>
    <w:rsid w:val="00C95AF3"/>
    <w:rsid w:val="00C96004"/>
    <w:rsid w:val="00C9607A"/>
    <w:rsid w:val="00C97426"/>
    <w:rsid w:val="00C97539"/>
    <w:rsid w:val="00CA0AB5"/>
    <w:rsid w:val="00CA0D5E"/>
    <w:rsid w:val="00CA0F79"/>
    <w:rsid w:val="00CA21D4"/>
    <w:rsid w:val="00CA2256"/>
    <w:rsid w:val="00CA2D5A"/>
    <w:rsid w:val="00CA43C5"/>
    <w:rsid w:val="00CA43CA"/>
    <w:rsid w:val="00CA4883"/>
    <w:rsid w:val="00CA4E1C"/>
    <w:rsid w:val="00CA4FC2"/>
    <w:rsid w:val="00CA531A"/>
    <w:rsid w:val="00CA54D4"/>
    <w:rsid w:val="00CA69D2"/>
    <w:rsid w:val="00CA752A"/>
    <w:rsid w:val="00CB0613"/>
    <w:rsid w:val="00CB071C"/>
    <w:rsid w:val="00CB0E4E"/>
    <w:rsid w:val="00CB0F05"/>
    <w:rsid w:val="00CB1A3A"/>
    <w:rsid w:val="00CB1B38"/>
    <w:rsid w:val="00CB1B9C"/>
    <w:rsid w:val="00CB31E9"/>
    <w:rsid w:val="00CB40DB"/>
    <w:rsid w:val="00CB41FF"/>
    <w:rsid w:val="00CB42D0"/>
    <w:rsid w:val="00CB439F"/>
    <w:rsid w:val="00CB46A3"/>
    <w:rsid w:val="00CB755B"/>
    <w:rsid w:val="00CB75C8"/>
    <w:rsid w:val="00CB7AC9"/>
    <w:rsid w:val="00CB7F96"/>
    <w:rsid w:val="00CC023F"/>
    <w:rsid w:val="00CC026B"/>
    <w:rsid w:val="00CC0423"/>
    <w:rsid w:val="00CC0687"/>
    <w:rsid w:val="00CC120D"/>
    <w:rsid w:val="00CC1DD3"/>
    <w:rsid w:val="00CC1E9E"/>
    <w:rsid w:val="00CC212F"/>
    <w:rsid w:val="00CC2827"/>
    <w:rsid w:val="00CC2CC2"/>
    <w:rsid w:val="00CC35AA"/>
    <w:rsid w:val="00CC3E48"/>
    <w:rsid w:val="00CC3F96"/>
    <w:rsid w:val="00CC4232"/>
    <w:rsid w:val="00CC4658"/>
    <w:rsid w:val="00CC4ABE"/>
    <w:rsid w:val="00CC4B13"/>
    <w:rsid w:val="00CC4DAA"/>
    <w:rsid w:val="00CC4EAD"/>
    <w:rsid w:val="00CC5584"/>
    <w:rsid w:val="00CC601C"/>
    <w:rsid w:val="00CC61E2"/>
    <w:rsid w:val="00CC645D"/>
    <w:rsid w:val="00CC689F"/>
    <w:rsid w:val="00CC6924"/>
    <w:rsid w:val="00CD0445"/>
    <w:rsid w:val="00CD04D7"/>
    <w:rsid w:val="00CD060E"/>
    <w:rsid w:val="00CD0644"/>
    <w:rsid w:val="00CD0DDF"/>
    <w:rsid w:val="00CD1052"/>
    <w:rsid w:val="00CD107C"/>
    <w:rsid w:val="00CD10D5"/>
    <w:rsid w:val="00CD19AA"/>
    <w:rsid w:val="00CD1F04"/>
    <w:rsid w:val="00CD2188"/>
    <w:rsid w:val="00CD23E3"/>
    <w:rsid w:val="00CD2A89"/>
    <w:rsid w:val="00CD2FBA"/>
    <w:rsid w:val="00CD3848"/>
    <w:rsid w:val="00CD38C9"/>
    <w:rsid w:val="00CD3F6C"/>
    <w:rsid w:val="00CD432F"/>
    <w:rsid w:val="00CD4447"/>
    <w:rsid w:val="00CD4819"/>
    <w:rsid w:val="00CD50F6"/>
    <w:rsid w:val="00CD55FA"/>
    <w:rsid w:val="00CD5A98"/>
    <w:rsid w:val="00CD5E55"/>
    <w:rsid w:val="00CD6189"/>
    <w:rsid w:val="00CD6434"/>
    <w:rsid w:val="00CD6EFD"/>
    <w:rsid w:val="00CD71C9"/>
    <w:rsid w:val="00CD76FA"/>
    <w:rsid w:val="00CD7A64"/>
    <w:rsid w:val="00CD7DBD"/>
    <w:rsid w:val="00CE05F2"/>
    <w:rsid w:val="00CE0D51"/>
    <w:rsid w:val="00CE0F85"/>
    <w:rsid w:val="00CE12BC"/>
    <w:rsid w:val="00CE1B94"/>
    <w:rsid w:val="00CE1BA7"/>
    <w:rsid w:val="00CE1F24"/>
    <w:rsid w:val="00CE21FE"/>
    <w:rsid w:val="00CE229B"/>
    <w:rsid w:val="00CE2539"/>
    <w:rsid w:val="00CE2931"/>
    <w:rsid w:val="00CE2E71"/>
    <w:rsid w:val="00CE3347"/>
    <w:rsid w:val="00CE34DC"/>
    <w:rsid w:val="00CE430A"/>
    <w:rsid w:val="00CE4605"/>
    <w:rsid w:val="00CE4D0E"/>
    <w:rsid w:val="00CE5D29"/>
    <w:rsid w:val="00CE5F66"/>
    <w:rsid w:val="00CE7308"/>
    <w:rsid w:val="00CE7A51"/>
    <w:rsid w:val="00CE7D75"/>
    <w:rsid w:val="00CF0483"/>
    <w:rsid w:val="00CF15C3"/>
    <w:rsid w:val="00CF18D9"/>
    <w:rsid w:val="00CF1985"/>
    <w:rsid w:val="00CF1B22"/>
    <w:rsid w:val="00CF1C9C"/>
    <w:rsid w:val="00CF2A20"/>
    <w:rsid w:val="00CF2D4E"/>
    <w:rsid w:val="00CF2EB1"/>
    <w:rsid w:val="00CF42ED"/>
    <w:rsid w:val="00CF4871"/>
    <w:rsid w:val="00CF4946"/>
    <w:rsid w:val="00CF4AB5"/>
    <w:rsid w:val="00CF515A"/>
    <w:rsid w:val="00CF53B9"/>
    <w:rsid w:val="00CF5557"/>
    <w:rsid w:val="00CF583F"/>
    <w:rsid w:val="00CF61A8"/>
    <w:rsid w:val="00CF6596"/>
    <w:rsid w:val="00CF6782"/>
    <w:rsid w:val="00CF67BC"/>
    <w:rsid w:val="00CF68DB"/>
    <w:rsid w:val="00CF6CCB"/>
    <w:rsid w:val="00CF70A9"/>
    <w:rsid w:val="00CF7452"/>
    <w:rsid w:val="00D003F0"/>
    <w:rsid w:val="00D0138A"/>
    <w:rsid w:val="00D01E90"/>
    <w:rsid w:val="00D02F36"/>
    <w:rsid w:val="00D034DA"/>
    <w:rsid w:val="00D03C49"/>
    <w:rsid w:val="00D04EB7"/>
    <w:rsid w:val="00D0501B"/>
    <w:rsid w:val="00D0545F"/>
    <w:rsid w:val="00D05548"/>
    <w:rsid w:val="00D05DFF"/>
    <w:rsid w:val="00D05E82"/>
    <w:rsid w:val="00D06CC9"/>
    <w:rsid w:val="00D06E5D"/>
    <w:rsid w:val="00D0740D"/>
    <w:rsid w:val="00D07520"/>
    <w:rsid w:val="00D07A39"/>
    <w:rsid w:val="00D07B88"/>
    <w:rsid w:val="00D07CAF"/>
    <w:rsid w:val="00D10473"/>
    <w:rsid w:val="00D1098A"/>
    <w:rsid w:val="00D11A99"/>
    <w:rsid w:val="00D1295E"/>
    <w:rsid w:val="00D12CBF"/>
    <w:rsid w:val="00D12F51"/>
    <w:rsid w:val="00D130A5"/>
    <w:rsid w:val="00D13858"/>
    <w:rsid w:val="00D13975"/>
    <w:rsid w:val="00D13A73"/>
    <w:rsid w:val="00D14735"/>
    <w:rsid w:val="00D147E7"/>
    <w:rsid w:val="00D14918"/>
    <w:rsid w:val="00D151F7"/>
    <w:rsid w:val="00D15CED"/>
    <w:rsid w:val="00D16644"/>
    <w:rsid w:val="00D16B83"/>
    <w:rsid w:val="00D16BDC"/>
    <w:rsid w:val="00D17295"/>
    <w:rsid w:val="00D1797D"/>
    <w:rsid w:val="00D17AA3"/>
    <w:rsid w:val="00D17ABE"/>
    <w:rsid w:val="00D20201"/>
    <w:rsid w:val="00D20230"/>
    <w:rsid w:val="00D2049F"/>
    <w:rsid w:val="00D208F6"/>
    <w:rsid w:val="00D20B3E"/>
    <w:rsid w:val="00D2112A"/>
    <w:rsid w:val="00D222F9"/>
    <w:rsid w:val="00D226A0"/>
    <w:rsid w:val="00D22875"/>
    <w:rsid w:val="00D228CF"/>
    <w:rsid w:val="00D229DE"/>
    <w:rsid w:val="00D22AA5"/>
    <w:rsid w:val="00D22B38"/>
    <w:rsid w:val="00D23974"/>
    <w:rsid w:val="00D23FA6"/>
    <w:rsid w:val="00D2441A"/>
    <w:rsid w:val="00D2477D"/>
    <w:rsid w:val="00D24A00"/>
    <w:rsid w:val="00D24B34"/>
    <w:rsid w:val="00D24E68"/>
    <w:rsid w:val="00D2540B"/>
    <w:rsid w:val="00D2674D"/>
    <w:rsid w:val="00D271E5"/>
    <w:rsid w:val="00D27C97"/>
    <w:rsid w:val="00D27D99"/>
    <w:rsid w:val="00D313A0"/>
    <w:rsid w:val="00D31FA1"/>
    <w:rsid w:val="00D322DD"/>
    <w:rsid w:val="00D333C9"/>
    <w:rsid w:val="00D3344B"/>
    <w:rsid w:val="00D3367D"/>
    <w:rsid w:val="00D33963"/>
    <w:rsid w:val="00D33B69"/>
    <w:rsid w:val="00D34B3E"/>
    <w:rsid w:val="00D34FD4"/>
    <w:rsid w:val="00D357BE"/>
    <w:rsid w:val="00D37602"/>
    <w:rsid w:val="00D3762C"/>
    <w:rsid w:val="00D37A84"/>
    <w:rsid w:val="00D37E73"/>
    <w:rsid w:val="00D40065"/>
    <w:rsid w:val="00D40762"/>
    <w:rsid w:val="00D408A8"/>
    <w:rsid w:val="00D40E4B"/>
    <w:rsid w:val="00D41048"/>
    <w:rsid w:val="00D411FE"/>
    <w:rsid w:val="00D41588"/>
    <w:rsid w:val="00D41AA9"/>
    <w:rsid w:val="00D422FF"/>
    <w:rsid w:val="00D42505"/>
    <w:rsid w:val="00D42D6A"/>
    <w:rsid w:val="00D430CE"/>
    <w:rsid w:val="00D431E1"/>
    <w:rsid w:val="00D431F7"/>
    <w:rsid w:val="00D4354A"/>
    <w:rsid w:val="00D436D3"/>
    <w:rsid w:val="00D438E1"/>
    <w:rsid w:val="00D439E1"/>
    <w:rsid w:val="00D43C2E"/>
    <w:rsid w:val="00D4423E"/>
    <w:rsid w:val="00D454B6"/>
    <w:rsid w:val="00D45547"/>
    <w:rsid w:val="00D456E4"/>
    <w:rsid w:val="00D456F8"/>
    <w:rsid w:val="00D45810"/>
    <w:rsid w:val="00D45B54"/>
    <w:rsid w:val="00D460A8"/>
    <w:rsid w:val="00D46412"/>
    <w:rsid w:val="00D46BE2"/>
    <w:rsid w:val="00D47186"/>
    <w:rsid w:val="00D47637"/>
    <w:rsid w:val="00D47651"/>
    <w:rsid w:val="00D477AE"/>
    <w:rsid w:val="00D47D7E"/>
    <w:rsid w:val="00D5012A"/>
    <w:rsid w:val="00D50471"/>
    <w:rsid w:val="00D50EDF"/>
    <w:rsid w:val="00D5134C"/>
    <w:rsid w:val="00D51DBE"/>
    <w:rsid w:val="00D51E6F"/>
    <w:rsid w:val="00D529EA"/>
    <w:rsid w:val="00D52B7C"/>
    <w:rsid w:val="00D53348"/>
    <w:rsid w:val="00D5344C"/>
    <w:rsid w:val="00D53A22"/>
    <w:rsid w:val="00D53A8A"/>
    <w:rsid w:val="00D53F07"/>
    <w:rsid w:val="00D541BE"/>
    <w:rsid w:val="00D545B5"/>
    <w:rsid w:val="00D54B93"/>
    <w:rsid w:val="00D553DD"/>
    <w:rsid w:val="00D559CC"/>
    <w:rsid w:val="00D55BDD"/>
    <w:rsid w:val="00D565B5"/>
    <w:rsid w:val="00D572B9"/>
    <w:rsid w:val="00D577DD"/>
    <w:rsid w:val="00D57B45"/>
    <w:rsid w:val="00D600C2"/>
    <w:rsid w:val="00D60239"/>
    <w:rsid w:val="00D603FF"/>
    <w:rsid w:val="00D60866"/>
    <w:rsid w:val="00D608F0"/>
    <w:rsid w:val="00D61E0A"/>
    <w:rsid w:val="00D62356"/>
    <w:rsid w:val="00D626E1"/>
    <w:rsid w:val="00D62A9F"/>
    <w:rsid w:val="00D62D92"/>
    <w:rsid w:val="00D62DBB"/>
    <w:rsid w:val="00D630C3"/>
    <w:rsid w:val="00D634F1"/>
    <w:rsid w:val="00D63B59"/>
    <w:rsid w:val="00D63C3F"/>
    <w:rsid w:val="00D63DCF"/>
    <w:rsid w:val="00D63FF3"/>
    <w:rsid w:val="00D64544"/>
    <w:rsid w:val="00D64853"/>
    <w:rsid w:val="00D64DC6"/>
    <w:rsid w:val="00D650BC"/>
    <w:rsid w:val="00D659CB"/>
    <w:rsid w:val="00D66E01"/>
    <w:rsid w:val="00D672DD"/>
    <w:rsid w:val="00D674AE"/>
    <w:rsid w:val="00D67DAF"/>
    <w:rsid w:val="00D67DB1"/>
    <w:rsid w:val="00D705BD"/>
    <w:rsid w:val="00D707DD"/>
    <w:rsid w:val="00D70AA9"/>
    <w:rsid w:val="00D70ECF"/>
    <w:rsid w:val="00D71215"/>
    <w:rsid w:val="00D7210D"/>
    <w:rsid w:val="00D726EE"/>
    <w:rsid w:val="00D72F11"/>
    <w:rsid w:val="00D730FF"/>
    <w:rsid w:val="00D731B2"/>
    <w:rsid w:val="00D733F0"/>
    <w:rsid w:val="00D73585"/>
    <w:rsid w:val="00D73592"/>
    <w:rsid w:val="00D736DA"/>
    <w:rsid w:val="00D73CAB"/>
    <w:rsid w:val="00D74062"/>
    <w:rsid w:val="00D7430D"/>
    <w:rsid w:val="00D74BED"/>
    <w:rsid w:val="00D74F41"/>
    <w:rsid w:val="00D7583B"/>
    <w:rsid w:val="00D75C1F"/>
    <w:rsid w:val="00D75E09"/>
    <w:rsid w:val="00D75E85"/>
    <w:rsid w:val="00D75F1F"/>
    <w:rsid w:val="00D76C8F"/>
    <w:rsid w:val="00D7738B"/>
    <w:rsid w:val="00D77BFF"/>
    <w:rsid w:val="00D77C05"/>
    <w:rsid w:val="00D80055"/>
    <w:rsid w:val="00D806E8"/>
    <w:rsid w:val="00D80837"/>
    <w:rsid w:val="00D80DA0"/>
    <w:rsid w:val="00D81519"/>
    <w:rsid w:val="00D81B23"/>
    <w:rsid w:val="00D82BC7"/>
    <w:rsid w:val="00D82D71"/>
    <w:rsid w:val="00D8335F"/>
    <w:rsid w:val="00D839E6"/>
    <w:rsid w:val="00D83A87"/>
    <w:rsid w:val="00D83FEF"/>
    <w:rsid w:val="00D84139"/>
    <w:rsid w:val="00D84543"/>
    <w:rsid w:val="00D847E8"/>
    <w:rsid w:val="00D84E4A"/>
    <w:rsid w:val="00D8567A"/>
    <w:rsid w:val="00D85D7C"/>
    <w:rsid w:val="00D85E87"/>
    <w:rsid w:val="00D8734A"/>
    <w:rsid w:val="00D87782"/>
    <w:rsid w:val="00D87849"/>
    <w:rsid w:val="00D87B62"/>
    <w:rsid w:val="00D9042C"/>
    <w:rsid w:val="00D9103F"/>
    <w:rsid w:val="00D924BB"/>
    <w:rsid w:val="00D927FE"/>
    <w:rsid w:val="00D92C5F"/>
    <w:rsid w:val="00D92CAF"/>
    <w:rsid w:val="00D936AE"/>
    <w:rsid w:val="00D952CC"/>
    <w:rsid w:val="00D95982"/>
    <w:rsid w:val="00D95D7E"/>
    <w:rsid w:val="00D96EBC"/>
    <w:rsid w:val="00D97219"/>
    <w:rsid w:val="00D97A92"/>
    <w:rsid w:val="00D97BCA"/>
    <w:rsid w:val="00D97EAB"/>
    <w:rsid w:val="00D97F40"/>
    <w:rsid w:val="00DA000D"/>
    <w:rsid w:val="00DA009B"/>
    <w:rsid w:val="00DA03FD"/>
    <w:rsid w:val="00DA0F41"/>
    <w:rsid w:val="00DA1191"/>
    <w:rsid w:val="00DA14FA"/>
    <w:rsid w:val="00DA1D82"/>
    <w:rsid w:val="00DA300F"/>
    <w:rsid w:val="00DA466C"/>
    <w:rsid w:val="00DA5168"/>
    <w:rsid w:val="00DA53AC"/>
    <w:rsid w:val="00DA5418"/>
    <w:rsid w:val="00DA5911"/>
    <w:rsid w:val="00DA5EB7"/>
    <w:rsid w:val="00DA6B74"/>
    <w:rsid w:val="00DA70D0"/>
    <w:rsid w:val="00DA722E"/>
    <w:rsid w:val="00DA73C4"/>
    <w:rsid w:val="00DA73D4"/>
    <w:rsid w:val="00DA76D3"/>
    <w:rsid w:val="00DA7733"/>
    <w:rsid w:val="00DA7A7D"/>
    <w:rsid w:val="00DA7C22"/>
    <w:rsid w:val="00DA7C6F"/>
    <w:rsid w:val="00DA7DD9"/>
    <w:rsid w:val="00DB0003"/>
    <w:rsid w:val="00DB0276"/>
    <w:rsid w:val="00DB0389"/>
    <w:rsid w:val="00DB0757"/>
    <w:rsid w:val="00DB085C"/>
    <w:rsid w:val="00DB122C"/>
    <w:rsid w:val="00DB198D"/>
    <w:rsid w:val="00DB1E02"/>
    <w:rsid w:val="00DB230F"/>
    <w:rsid w:val="00DB23BC"/>
    <w:rsid w:val="00DB31AB"/>
    <w:rsid w:val="00DB33A5"/>
    <w:rsid w:val="00DB398E"/>
    <w:rsid w:val="00DB3D65"/>
    <w:rsid w:val="00DB4127"/>
    <w:rsid w:val="00DB42A1"/>
    <w:rsid w:val="00DB5444"/>
    <w:rsid w:val="00DB653A"/>
    <w:rsid w:val="00DB6CCD"/>
    <w:rsid w:val="00DB6F16"/>
    <w:rsid w:val="00DB735B"/>
    <w:rsid w:val="00DB7960"/>
    <w:rsid w:val="00DC02A3"/>
    <w:rsid w:val="00DC03D8"/>
    <w:rsid w:val="00DC05A9"/>
    <w:rsid w:val="00DC0ED8"/>
    <w:rsid w:val="00DC174B"/>
    <w:rsid w:val="00DC1A47"/>
    <w:rsid w:val="00DC1F36"/>
    <w:rsid w:val="00DC21C5"/>
    <w:rsid w:val="00DC24D0"/>
    <w:rsid w:val="00DC2AAB"/>
    <w:rsid w:val="00DC2F23"/>
    <w:rsid w:val="00DC3134"/>
    <w:rsid w:val="00DC32C7"/>
    <w:rsid w:val="00DC37CD"/>
    <w:rsid w:val="00DC4CB9"/>
    <w:rsid w:val="00DC5BE4"/>
    <w:rsid w:val="00DC617B"/>
    <w:rsid w:val="00DC690A"/>
    <w:rsid w:val="00DC6F12"/>
    <w:rsid w:val="00DC7B92"/>
    <w:rsid w:val="00DC7BD1"/>
    <w:rsid w:val="00DD0731"/>
    <w:rsid w:val="00DD0F4B"/>
    <w:rsid w:val="00DD152A"/>
    <w:rsid w:val="00DD1C14"/>
    <w:rsid w:val="00DD2F3B"/>
    <w:rsid w:val="00DD3770"/>
    <w:rsid w:val="00DD39B8"/>
    <w:rsid w:val="00DD3EA7"/>
    <w:rsid w:val="00DD43D0"/>
    <w:rsid w:val="00DD4B3A"/>
    <w:rsid w:val="00DD4DB2"/>
    <w:rsid w:val="00DD56A3"/>
    <w:rsid w:val="00DD5CB8"/>
    <w:rsid w:val="00DD6071"/>
    <w:rsid w:val="00DD63A9"/>
    <w:rsid w:val="00DD63DD"/>
    <w:rsid w:val="00DD6457"/>
    <w:rsid w:val="00DD645E"/>
    <w:rsid w:val="00DD6F4C"/>
    <w:rsid w:val="00DD73DA"/>
    <w:rsid w:val="00DD73E6"/>
    <w:rsid w:val="00DD79D0"/>
    <w:rsid w:val="00DE08E3"/>
    <w:rsid w:val="00DE0B5B"/>
    <w:rsid w:val="00DE1A36"/>
    <w:rsid w:val="00DE23EC"/>
    <w:rsid w:val="00DE3456"/>
    <w:rsid w:val="00DE40FE"/>
    <w:rsid w:val="00DE4144"/>
    <w:rsid w:val="00DE4276"/>
    <w:rsid w:val="00DE4CD8"/>
    <w:rsid w:val="00DE5700"/>
    <w:rsid w:val="00DE5892"/>
    <w:rsid w:val="00DE5A67"/>
    <w:rsid w:val="00DE5DEA"/>
    <w:rsid w:val="00DE5E3A"/>
    <w:rsid w:val="00DE6164"/>
    <w:rsid w:val="00DE77E5"/>
    <w:rsid w:val="00DE7824"/>
    <w:rsid w:val="00DE7BEA"/>
    <w:rsid w:val="00DE7DF4"/>
    <w:rsid w:val="00DF012D"/>
    <w:rsid w:val="00DF0168"/>
    <w:rsid w:val="00DF029A"/>
    <w:rsid w:val="00DF0879"/>
    <w:rsid w:val="00DF0C6A"/>
    <w:rsid w:val="00DF11E3"/>
    <w:rsid w:val="00DF16B0"/>
    <w:rsid w:val="00DF1BFC"/>
    <w:rsid w:val="00DF28F8"/>
    <w:rsid w:val="00DF2AEB"/>
    <w:rsid w:val="00DF2CD7"/>
    <w:rsid w:val="00DF2DD2"/>
    <w:rsid w:val="00DF2FC3"/>
    <w:rsid w:val="00DF308A"/>
    <w:rsid w:val="00DF3427"/>
    <w:rsid w:val="00DF38C5"/>
    <w:rsid w:val="00DF3AD9"/>
    <w:rsid w:val="00DF4777"/>
    <w:rsid w:val="00DF4FEF"/>
    <w:rsid w:val="00DF5110"/>
    <w:rsid w:val="00DF516E"/>
    <w:rsid w:val="00DF545C"/>
    <w:rsid w:val="00DF5724"/>
    <w:rsid w:val="00DF5AD7"/>
    <w:rsid w:val="00DF628C"/>
    <w:rsid w:val="00DF68F4"/>
    <w:rsid w:val="00DF6BEF"/>
    <w:rsid w:val="00DF6CDC"/>
    <w:rsid w:val="00DF7258"/>
    <w:rsid w:val="00DF74E8"/>
    <w:rsid w:val="00DF764B"/>
    <w:rsid w:val="00DF779E"/>
    <w:rsid w:val="00DF7F15"/>
    <w:rsid w:val="00E00361"/>
    <w:rsid w:val="00E00726"/>
    <w:rsid w:val="00E00CEE"/>
    <w:rsid w:val="00E01A6F"/>
    <w:rsid w:val="00E02505"/>
    <w:rsid w:val="00E02610"/>
    <w:rsid w:val="00E037AB"/>
    <w:rsid w:val="00E039C2"/>
    <w:rsid w:val="00E040F8"/>
    <w:rsid w:val="00E049B3"/>
    <w:rsid w:val="00E0525F"/>
    <w:rsid w:val="00E05C02"/>
    <w:rsid w:val="00E06723"/>
    <w:rsid w:val="00E06973"/>
    <w:rsid w:val="00E06C0A"/>
    <w:rsid w:val="00E07861"/>
    <w:rsid w:val="00E07D8A"/>
    <w:rsid w:val="00E10344"/>
    <w:rsid w:val="00E10643"/>
    <w:rsid w:val="00E11BDD"/>
    <w:rsid w:val="00E1228D"/>
    <w:rsid w:val="00E123E8"/>
    <w:rsid w:val="00E1249C"/>
    <w:rsid w:val="00E12591"/>
    <w:rsid w:val="00E12F2F"/>
    <w:rsid w:val="00E138D2"/>
    <w:rsid w:val="00E142FE"/>
    <w:rsid w:val="00E14C30"/>
    <w:rsid w:val="00E150D6"/>
    <w:rsid w:val="00E16307"/>
    <w:rsid w:val="00E16382"/>
    <w:rsid w:val="00E16FF8"/>
    <w:rsid w:val="00E17227"/>
    <w:rsid w:val="00E1790C"/>
    <w:rsid w:val="00E20269"/>
    <w:rsid w:val="00E21315"/>
    <w:rsid w:val="00E219F4"/>
    <w:rsid w:val="00E21F82"/>
    <w:rsid w:val="00E228B3"/>
    <w:rsid w:val="00E22B61"/>
    <w:rsid w:val="00E22F56"/>
    <w:rsid w:val="00E22F60"/>
    <w:rsid w:val="00E234BA"/>
    <w:rsid w:val="00E2368E"/>
    <w:rsid w:val="00E23F4D"/>
    <w:rsid w:val="00E240B5"/>
    <w:rsid w:val="00E242F2"/>
    <w:rsid w:val="00E2433C"/>
    <w:rsid w:val="00E2467F"/>
    <w:rsid w:val="00E247B6"/>
    <w:rsid w:val="00E2497B"/>
    <w:rsid w:val="00E24D2A"/>
    <w:rsid w:val="00E24F0C"/>
    <w:rsid w:val="00E25447"/>
    <w:rsid w:val="00E25652"/>
    <w:rsid w:val="00E2569B"/>
    <w:rsid w:val="00E25700"/>
    <w:rsid w:val="00E25F8B"/>
    <w:rsid w:val="00E263BC"/>
    <w:rsid w:val="00E26569"/>
    <w:rsid w:val="00E265BD"/>
    <w:rsid w:val="00E26773"/>
    <w:rsid w:val="00E26915"/>
    <w:rsid w:val="00E26B81"/>
    <w:rsid w:val="00E2762A"/>
    <w:rsid w:val="00E27832"/>
    <w:rsid w:val="00E279F5"/>
    <w:rsid w:val="00E27AE1"/>
    <w:rsid w:val="00E27BB8"/>
    <w:rsid w:val="00E3022E"/>
    <w:rsid w:val="00E30644"/>
    <w:rsid w:val="00E309C3"/>
    <w:rsid w:val="00E313A3"/>
    <w:rsid w:val="00E318BC"/>
    <w:rsid w:val="00E31AAC"/>
    <w:rsid w:val="00E32141"/>
    <w:rsid w:val="00E32585"/>
    <w:rsid w:val="00E32A31"/>
    <w:rsid w:val="00E32E31"/>
    <w:rsid w:val="00E32FBC"/>
    <w:rsid w:val="00E331A2"/>
    <w:rsid w:val="00E34105"/>
    <w:rsid w:val="00E34168"/>
    <w:rsid w:val="00E34991"/>
    <w:rsid w:val="00E34DA7"/>
    <w:rsid w:val="00E34EDA"/>
    <w:rsid w:val="00E3546E"/>
    <w:rsid w:val="00E3593F"/>
    <w:rsid w:val="00E360B7"/>
    <w:rsid w:val="00E36430"/>
    <w:rsid w:val="00E36C66"/>
    <w:rsid w:val="00E36C96"/>
    <w:rsid w:val="00E37302"/>
    <w:rsid w:val="00E37746"/>
    <w:rsid w:val="00E37A8D"/>
    <w:rsid w:val="00E37B62"/>
    <w:rsid w:val="00E37EFA"/>
    <w:rsid w:val="00E400ED"/>
    <w:rsid w:val="00E404B5"/>
    <w:rsid w:val="00E407D5"/>
    <w:rsid w:val="00E40C49"/>
    <w:rsid w:val="00E41983"/>
    <w:rsid w:val="00E41D55"/>
    <w:rsid w:val="00E41F0E"/>
    <w:rsid w:val="00E41FB5"/>
    <w:rsid w:val="00E43236"/>
    <w:rsid w:val="00E434C1"/>
    <w:rsid w:val="00E43990"/>
    <w:rsid w:val="00E43AA3"/>
    <w:rsid w:val="00E43C8F"/>
    <w:rsid w:val="00E43D1D"/>
    <w:rsid w:val="00E44180"/>
    <w:rsid w:val="00E449DD"/>
    <w:rsid w:val="00E44B31"/>
    <w:rsid w:val="00E44C1D"/>
    <w:rsid w:val="00E44CF1"/>
    <w:rsid w:val="00E452F4"/>
    <w:rsid w:val="00E454D9"/>
    <w:rsid w:val="00E45919"/>
    <w:rsid w:val="00E45EB8"/>
    <w:rsid w:val="00E46258"/>
    <w:rsid w:val="00E46377"/>
    <w:rsid w:val="00E46482"/>
    <w:rsid w:val="00E46CCF"/>
    <w:rsid w:val="00E47BD3"/>
    <w:rsid w:val="00E50598"/>
    <w:rsid w:val="00E50BAD"/>
    <w:rsid w:val="00E50C8B"/>
    <w:rsid w:val="00E510CE"/>
    <w:rsid w:val="00E51518"/>
    <w:rsid w:val="00E51543"/>
    <w:rsid w:val="00E51915"/>
    <w:rsid w:val="00E519BC"/>
    <w:rsid w:val="00E51A52"/>
    <w:rsid w:val="00E53757"/>
    <w:rsid w:val="00E54141"/>
    <w:rsid w:val="00E545EA"/>
    <w:rsid w:val="00E54905"/>
    <w:rsid w:val="00E55460"/>
    <w:rsid w:val="00E55AAB"/>
    <w:rsid w:val="00E55D8A"/>
    <w:rsid w:val="00E561C6"/>
    <w:rsid w:val="00E56B10"/>
    <w:rsid w:val="00E571AD"/>
    <w:rsid w:val="00E571B0"/>
    <w:rsid w:val="00E571CF"/>
    <w:rsid w:val="00E572B0"/>
    <w:rsid w:val="00E57A4C"/>
    <w:rsid w:val="00E60D47"/>
    <w:rsid w:val="00E61042"/>
    <w:rsid w:val="00E61407"/>
    <w:rsid w:val="00E61543"/>
    <w:rsid w:val="00E61946"/>
    <w:rsid w:val="00E62296"/>
    <w:rsid w:val="00E62CF4"/>
    <w:rsid w:val="00E6326A"/>
    <w:rsid w:val="00E63ADC"/>
    <w:rsid w:val="00E63E6F"/>
    <w:rsid w:val="00E640C9"/>
    <w:rsid w:val="00E641BD"/>
    <w:rsid w:val="00E6462C"/>
    <w:rsid w:val="00E646DE"/>
    <w:rsid w:val="00E64968"/>
    <w:rsid w:val="00E64F0A"/>
    <w:rsid w:val="00E65044"/>
    <w:rsid w:val="00E65190"/>
    <w:rsid w:val="00E65589"/>
    <w:rsid w:val="00E658A6"/>
    <w:rsid w:val="00E66590"/>
    <w:rsid w:val="00E666CC"/>
    <w:rsid w:val="00E66733"/>
    <w:rsid w:val="00E66862"/>
    <w:rsid w:val="00E66B6C"/>
    <w:rsid w:val="00E66DE6"/>
    <w:rsid w:val="00E678AA"/>
    <w:rsid w:val="00E67FE3"/>
    <w:rsid w:val="00E7187A"/>
    <w:rsid w:val="00E71A37"/>
    <w:rsid w:val="00E722EF"/>
    <w:rsid w:val="00E729AD"/>
    <w:rsid w:val="00E73263"/>
    <w:rsid w:val="00E73C44"/>
    <w:rsid w:val="00E74744"/>
    <w:rsid w:val="00E75707"/>
    <w:rsid w:val="00E7576E"/>
    <w:rsid w:val="00E75D4C"/>
    <w:rsid w:val="00E762C6"/>
    <w:rsid w:val="00E76410"/>
    <w:rsid w:val="00E7654F"/>
    <w:rsid w:val="00E767A7"/>
    <w:rsid w:val="00E76B89"/>
    <w:rsid w:val="00E76E5D"/>
    <w:rsid w:val="00E7708E"/>
    <w:rsid w:val="00E779D6"/>
    <w:rsid w:val="00E77CF8"/>
    <w:rsid w:val="00E77F9A"/>
    <w:rsid w:val="00E80347"/>
    <w:rsid w:val="00E8044A"/>
    <w:rsid w:val="00E80B86"/>
    <w:rsid w:val="00E814A0"/>
    <w:rsid w:val="00E81C17"/>
    <w:rsid w:val="00E81DDA"/>
    <w:rsid w:val="00E826AF"/>
    <w:rsid w:val="00E82B2A"/>
    <w:rsid w:val="00E82DC5"/>
    <w:rsid w:val="00E82EDA"/>
    <w:rsid w:val="00E830AE"/>
    <w:rsid w:val="00E832B4"/>
    <w:rsid w:val="00E83F18"/>
    <w:rsid w:val="00E8410D"/>
    <w:rsid w:val="00E8470B"/>
    <w:rsid w:val="00E849AF"/>
    <w:rsid w:val="00E84A8F"/>
    <w:rsid w:val="00E84CDC"/>
    <w:rsid w:val="00E850A3"/>
    <w:rsid w:val="00E85704"/>
    <w:rsid w:val="00E8632C"/>
    <w:rsid w:val="00E876CA"/>
    <w:rsid w:val="00E87D16"/>
    <w:rsid w:val="00E92302"/>
    <w:rsid w:val="00E92328"/>
    <w:rsid w:val="00E924CF"/>
    <w:rsid w:val="00E92C20"/>
    <w:rsid w:val="00E92F0F"/>
    <w:rsid w:val="00E93755"/>
    <w:rsid w:val="00E949FD"/>
    <w:rsid w:val="00E94ADF"/>
    <w:rsid w:val="00E94DAA"/>
    <w:rsid w:val="00E95477"/>
    <w:rsid w:val="00E962F8"/>
    <w:rsid w:val="00E96D54"/>
    <w:rsid w:val="00E96DAC"/>
    <w:rsid w:val="00E96FDE"/>
    <w:rsid w:val="00E97321"/>
    <w:rsid w:val="00EA049B"/>
    <w:rsid w:val="00EA0BAF"/>
    <w:rsid w:val="00EA153A"/>
    <w:rsid w:val="00EA23F4"/>
    <w:rsid w:val="00EA2B7A"/>
    <w:rsid w:val="00EA2E58"/>
    <w:rsid w:val="00EA342B"/>
    <w:rsid w:val="00EA3BA8"/>
    <w:rsid w:val="00EA459C"/>
    <w:rsid w:val="00EA5343"/>
    <w:rsid w:val="00EA5EE2"/>
    <w:rsid w:val="00EA5F96"/>
    <w:rsid w:val="00EA661F"/>
    <w:rsid w:val="00EA73B7"/>
    <w:rsid w:val="00EA7AF6"/>
    <w:rsid w:val="00EB00DE"/>
    <w:rsid w:val="00EB0279"/>
    <w:rsid w:val="00EB02D3"/>
    <w:rsid w:val="00EB0494"/>
    <w:rsid w:val="00EB0869"/>
    <w:rsid w:val="00EB0AAA"/>
    <w:rsid w:val="00EB1338"/>
    <w:rsid w:val="00EB1549"/>
    <w:rsid w:val="00EB1952"/>
    <w:rsid w:val="00EB1A9A"/>
    <w:rsid w:val="00EB1AC4"/>
    <w:rsid w:val="00EB1CAF"/>
    <w:rsid w:val="00EB2513"/>
    <w:rsid w:val="00EB27E8"/>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5F4C"/>
    <w:rsid w:val="00EB644D"/>
    <w:rsid w:val="00EB6A76"/>
    <w:rsid w:val="00EB6D23"/>
    <w:rsid w:val="00EB6EDA"/>
    <w:rsid w:val="00EB7626"/>
    <w:rsid w:val="00EB7E63"/>
    <w:rsid w:val="00EB7E89"/>
    <w:rsid w:val="00EC04A4"/>
    <w:rsid w:val="00EC0EB1"/>
    <w:rsid w:val="00EC16DE"/>
    <w:rsid w:val="00EC18C0"/>
    <w:rsid w:val="00EC1982"/>
    <w:rsid w:val="00EC1BA2"/>
    <w:rsid w:val="00EC1CE3"/>
    <w:rsid w:val="00EC265A"/>
    <w:rsid w:val="00EC2826"/>
    <w:rsid w:val="00EC289F"/>
    <w:rsid w:val="00EC3114"/>
    <w:rsid w:val="00EC3316"/>
    <w:rsid w:val="00EC394A"/>
    <w:rsid w:val="00EC4948"/>
    <w:rsid w:val="00EC5933"/>
    <w:rsid w:val="00EC5C62"/>
    <w:rsid w:val="00EC657B"/>
    <w:rsid w:val="00EC66DF"/>
    <w:rsid w:val="00EC6CCD"/>
    <w:rsid w:val="00EC7622"/>
    <w:rsid w:val="00EC76F7"/>
    <w:rsid w:val="00ED0040"/>
    <w:rsid w:val="00ED0DEA"/>
    <w:rsid w:val="00ED19A9"/>
    <w:rsid w:val="00ED2991"/>
    <w:rsid w:val="00ED2B40"/>
    <w:rsid w:val="00ED2CE6"/>
    <w:rsid w:val="00ED44C2"/>
    <w:rsid w:val="00ED44F3"/>
    <w:rsid w:val="00ED4659"/>
    <w:rsid w:val="00ED5218"/>
    <w:rsid w:val="00ED59A1"/>
    <w:rsid w:val="00ED5C4B"/>
    <w:rsid w:val="00ED61A9"/>
    <w:rsid w:val="00ED6955"/>
    <w:rsid w:val="00ED72EF"/>
    <w:rsid w:val="00ED738E"/>
    <w:rsid w:val="00EE0B12"/>
    <w:rsid w:val="00EE0B6B"/>
    <w:rsid w:val="00EE0D68"/>
    <w:rsid w:val="00EE0DD3"/>
    <w:rsid w:val="00EE0F45"/>
    <w:rsid w:val="00EE10A4"/>
    <w:rsid w:val="00EE11AD"/>
    <w:rsid w:val="00EE18EC"/>
    <w:rsid w:val="00EE1CE5"/>
    <w:rsid w:val="00EE311D"/>
    <w:rsid w:val="00EE3B8A"/>
    <w:rsid w:val="00EE3CE1"/>
    <w:rsid w:val="00EE3DF7"/>
    <w:rsid w:val="00EE4175"/>
    <w:rsid w:val="00EE4CBA"/>
    <w:rsid w:val="00EE5B91"/>
    <w:rsid w:val="00EE5FAC"/>
    <w:rsid w:val="00EE5FE8"/>
    <w:rsid w:val="00EE64F1"/>
    <w:rsid w:val="00EE659C"/>
    <w:rsid w:val="00EE6935"/>
    <w:rsid w:val="00EE6AB2"/>
    <w:rsid w:val="00EE712F"/>
    <w:rsid w:val="00EE737E"/>
    <w:rsid w:val="00EE7D17"/>
    <w:rsid w:val="00EF00CF"/>
    <w:rsid w:val="00EF04ED"/>
    <w:rsid w:val="00EF0D85"/>
    <w:rsid w:val="00EF1D7F"/>
    <w:rsid w:val="00EF21B6"/>
    <w:rsid w:val="00EF23BF"/>
    <w:rsid w:val="00EF287E"/>
    <w:rsid w:val="00EF2DD8"/>
    <w:rsid w:val="00EF2FEA"/>
    <w:rsid w:val="00EF303C"/>
    <w:rsid w:val="00EF3095"/>
    <w:rsid w:val="00EF3221"/>
    <w:rsid w:val="00EF38BD"/>
    <w:rsid w:val="00EF4310"/>
    <w:rsid w:val="00EF48C7"/>
    <w:rsid w:val="00EF4C90"/>
    <w:rsid w:val="00EF4DC8"/>
    <w:rsid w:val="00EF5187"/>
    <w:rsid w:val="00EF590F"/>
    <w:rsid w:val="00EF71F7"/>
    <w:rsid w:val="00EF7639"/>
    <w:rsid w:val="00F00159"/>
    <w:rsid w:val="00F001C1"/>
    <w:rsid w:val="00F00C09"/>
    <w:rsid w:val="00F00D27"/>
    <w:rsid w:val="00F00E3C"/>
    <w:rsid w:val="00F01636"/>
    <w:rsid w:val="00F019DD"/>
    <w:rsid w:val="00F026E3"/>
    <w:rsid w:val="00F028C7"/>
    <w:rsid w:val="00F02B39"/>
    <w:rsid w:val="00F03753"/>
    <w:rsid w:val="00F0378E"/>
    <w:rsid w:val="00F03EAD"/>
    <w:rsid w:val="00F04983"/>
    <w:rsid w:val="00F049A7"/>
    <w:rsid w:val="00F0508C"/>
    <w:rsid w:val="00F05996"/>
    <w:rsid w:val="00F05A19"/>
    <w:rsid w:val="00F05AA5"/>
    <w:rsid w:val="00F064F9"/>
    <w:rsid w:val="00F071F5"/>
    <w:rsid w:val="00F07587"/>
    <w:rsid w:val="00F076DE"/>
    <w:rsid w:val="00F07EBC"/>
    <w:rsid w:val="00F10972"/>
    <w:rsid w:val="00F10E94"/>
    <w:rsid w:val="00F112F1"/>
    <w:rsid w:val="00F1166B"/>
    <w:rsid w:val="00F117C2"/>
    <w:rsid w:val="00F11FC6"/>
    <w:rsid w:val="00F123DA"/>
    <w:rsid w:val="00F12580"/>
    <w:rsid w:val="00F12A41"/>
    <w:rsid w:val="00F13941"/>
    <w:rsid w:val="00F14302"/>
    <w:rsid w:val="00F14405"/>
    <w:rsid w:val="00F1445F"/>
    <w:rsid w:val="00F1452F"/>
    <w:rsid w:val="00F145DF"/>
    <w:rsid w:val="00F1521E"/>
    <w:rsid w:val="00F15514"/>
    <w:rsid w:val="00F15557"/>
    <w:rsid w:val="00F15824"/>
    <w:rsid w:val="00F175C0"/>
    <w:rsid w:val="00F176B7"/>
    <w:rsid w:val="00F1773B"/>
    <w:rsid w:val="00F17D32"/>
    <w:rsid w:val="00F20579"/>
    <w:rsid w:val="00F20859"/>
    <w:rsid w:val="00F20F66"/>
    <w:rsid w:val="00F21645"/>
    <w:rsid w:val="00F2183E"/>
    <w:rsid w:val="00F21940"/>
    <w:rsid w:val="00F2286E"/>
    <w:rsid w:val="00F22D00"/>
    <w:rsid w:val="00F237F2"/>
    <w:rsid w:val="00F2403B"/>
    <w:rsid w:val="00F251D8"/>
    <w:rsid w:val="00F255D6"/>
    <w:rsid w:val="00F25C21"/>
    <w:rsid w:val="00F25DA4"/>
    <w:rsid w:val="00F2600A"/>
    <w:rsid w:val="00F26065"/>
    <w:rsid w:val="00F26805"/>
    <w:rsid w:val="00F270C3"/>
    <w:rsid w:val="00F2757C"/>
    <w:rsid w:val="00F2798A"/>
    <w:rsid w:val="00F27B76"/>
    <w:rsid w:val="00F27E61"/>
    <w:rsid w:val="00F300AB"/>
    <w:rsid w:val="00F30417"/>
    <w:rsid w:val="00F30BF5"/>
    <w:rsid w:val="00F30DC9"/>
    <w:rsid w:val="00F315FA"/>
    <w:rsid w:val="00F3160D"/>
    <w:rsid w:val="00F31E61"/>
    <w:rsid w:val="00F321B4"/>
    <w:rsid w:val="00F32807"/>
    <w:rsid w:val="00F32B51"/>
    <w:rsid w:val="00F3372A"/>
    <w:rsid w:val="00F33F03"/>
    <w:rsid w:val="00F341BA"/>
    <w:rsid w:val="00F34378"/>
    <w:rsid w:val="00F34480"/>
    <w:rsid w:val="00F34626"/>
    <w:rsid w:val="00F3467F"/>
    <w:rsid w:val="00F34D1C"/>
    <w:rsid w:val="00F3510C"/>
    <w:rsid w:val="00F359F5"/>
    <w:rsid w:val="00F36187"/>
    <w:rsid w:val="00F362F6"/>
    <w:rsid w:val="00F366C7"/>
    <w:rsid w:val="00F367AF"/>
    <w:rsid w:val="00F367CA"/>
    <w:rsid w:val="00F369FB"/>
    <w:rsid w:val="00F3736F"/>
    <w:rsid w:val="00F40715"/>
    <w:rsid w:val="00F4087C"/>
    <w:rsid w:val="00F409B8"/>
    <w:rsid w:val="00F4129E"/>
    <w:rsid w:val="00F41311"/>
    <w:rsid w:val="00F413BE"/>
    <w:rsid w:val="00F41C1F"/>
    <w:rsid w:val="00F4255E"/>
    <w:rsid w:val="00F42C97"/>
    <w:rsid w:val="00F42E38"/>
    <w:rsid w:val="00F42E3A"/>
    <w:rsid w:val="00F42FB5"/>
    <w:rsid w:val="00F43169"/>
    <w:rsid w:val="00F4364C"/>
    <w:rsid w:val="00F4365A"/>
    <w:rsid w:val="00F43E85"/>
    <w:rsid w:val="00F44C6C"/>
    <w:rsid w:val="00F44DE8"/>
    <w:rsid w:val="00F44DFB"/>
    <w:rsid w:val="00F44E77"/>
    <w:rsid w:val="00F4516E"/>
    <w:rsid w:val="00F4517B"/>
    <w:rsid w:val="00F45A96"/>
    <w:rsid w:val="00F45ACC"/>
    <w:rsid w:val="00F465EB"/>
    <w:rsid w:val="00F467F7"/>
    <w:rsid w:val="00F471B7"/>
    <w:rsid w:val="00F47E1E"/>
    <w:rsid w:val="00F500DA"/>
    <w:rsid w:val="00F50965"/>
    <w:rsid w:val="00F50CCD"/>
    <w:rsid w:val="00F50FC2"/>
    <w:rsid w:val="00F5115F"/>
    <w:rsid w:val="00F519D9"/>
    <w:rsid w:val="00F51C2D"/>
    <w:rsid w:val="00F5271E"/>
    <w:rsid w:val="00F5275D"/>
    <w:rsid w:val="00F52868"/>
    <w:rsid w:val="00F52954"/>
    <w:rsid w:val="00F53BE5"/>
    <w:rsid w:val="00F541E4"/>
    <w:rsid w:val="00F54354"/>
    <w:rsid w:val="00F5468E"/>
    <w:rsid w:val="00F554DF"/>
    <w:rsid w:val="00F55954"/>
    <w:rsid w:val="00F55CB3"/>
    <w:rsid w:val="00F55E3E"/>
    <w:rsid w:val="00F56417"/>
    <w:rsid w:val="00F56C09"/>
    <w:rsid w:val="00F57608"/>
    <w:rsid w:val="00F57719"/>
    <w:rsid w:val="00F60493"/>
    <w:rsid w:val="00F607F4"/>
    <w:rsid w:val="00F60920"/>
    <w:rsid w:val="00F61A5A"/>
    <w:rsid w:val="00F61FAC"/>
    <w:rsid w:val="00F62263"/>
    <w:rsid w:val="00F62921"/>
    <w:rsid w:val="00F62DE2"/>
    <w:rsid w:val="00F64357"/>
    <w:rsid w:val="00F64787"/>
    <w:rsid w:val="00F64D1E"/>
    <w:rsid w:val="00F64EDB"/>
    <w:rsid w:val="00F6559A"/>
    <w:rsid w:val="00F660E2"/>
    <w:rsid w:val="00F6624F"/>
    <w:rsid w:val="00F663D9"/>
    <w:rsid w:val="00F6747A"/>
    <w:rsid w:val="00F70006"/>
    <w:rsid w:val="00F70DEE"/>
    <w:rsid w:val="00F712C5"/>
    <w:rsid w:val="00F71865"/>
    <w:rsid w:val="00F71D8E"/>
    <w:rsid w:val="00F72203"/>
    <w:rsid w:val="00F728C0"/>
    <w:rsid w:val="00F72C62"/>
    <w:rsid w:val="00F72DCF"/>
    <w:rsid w:val="00F733FE"/>
    <w:rsid w:val="00F73588"/>
    <w:rsid w:val="00F73619"/>
    <w:rsid w:val="00F749EC"/>
    <w:rsid w:val="00F75013"/>
    <w:rsid w:val="00F77167"/>
    <w:rsid w:val="00F77B36"/>
    <w:rsid w:val="00F77D1E"/>
    <w:rsid w:val="00F80204"/>
    <w:rsid w:val="00F80723"/>
    <w:rsid w:val="00F80AF2"/>
    <w:rsid w:val="00F80E5E"/>
    <w:rsid w:val="00F81119"/>
    <w:rsid w:val="00F8141B"/>
    <w:rsid w:val="00F81C53"/>
    <w:rsid w:val="00F820E8"/>
    <w:rsid w:val="00F821C7"/>
    <w:rsid w:val="00F82737"/>
    <w:rsid w:val="00F82C50"/>
    <w:rsid w:val="00F838C9"/>
    <w:rsid w:val="00F83987"/>
    <w:rsid w:val="00F839F6"/>
    <w:rsid w:val="00F83C68"/>
    <w:rsid w:val="00F83E67"/>
    <w:rsid w:val="00F84042"/>
    <w:rsid w:val="00F840E1"/>
    <w:rsid w:val="00F8416D"/>
    <w:rsid w:val="00F8463D"/>
    <w:rsid w:val="00F84B72"/>
    <w:rsid w:val="00F85233"/>
    <w:rsid w:val="00F87011"/>
    <w:rsid w:val="00F8772C"/>
    <w:rsid w:val="00F87AD3"/>
    <w:rsid w:val="00F87EE7"/>
    <w:rsid w:val="00F9002B"/>
    <w:rsid w:val="00F90ACB"/>
    <w:rsid w:val="00F9127E"/>
    <w:rsid w:val="00F91520"/>
    <w:rsid w:val="00F915EC"/>
    <w:rsid w:val="00F915FC"/>
    <w:rsid w:val="00F91C5D"/>
    <w:rsid w:val="00F91D33"/>
    <w:rsid w:val="00F92733"/>
    <w:rsid w:val="00F92774"/>
    <w:rsid w:val="00F92BE0"/>
    <w:rsid w:val="00F92ECE"/>
    <w:rsid w:val="00F9363F"/>
    <w:rsid w:val="00F93ACE"/>
    <w:rsid w:val="00F94049"/>
    <w:rsid w:val="00F945CC"/>
    <w:rsid w:val="00F946A9"/>
    <w:rsid w:val="00F94C9A"/>
    <w:rsid w:val="00F94CBD"/>
    <w:rsid w:val="00F96704"/>
    <w:rsid w:val="00F96735"/>
    <w:rsid w:val="00F96D06"/>
    <w:rsid w:val="00F976CC"/>
    <w:rsid w:val="00F97731"/>
    <w:rsid w:val="00F97944"/>
    <w:rsid w:val="00F97A8E"/>
    <w:rsid w:val="00F97BFA"/>
    <w:rsid w:val="00FA02F6"/>
    <w:rsid w:val="00FA1646"/>
    <w:rsid w:val="00FA1C56"/>
    <w:rsid w:val="00FA2416"/>
    <w:rsid w:val="00FA2543"/>
    <w:rsid w:val="00FA2823"/>
    <w:rsid w:val="00FA324A"/>
    <w:rsid w:val="00FA3391"/>
    <w:rsid w:val="00FA33FA"/>
    <w:rsid w:val="00FA38F0"/>
    <w:rsid w:val="00FA3C90"/>
    <w:rsid w:val="00FA4EB5"/>
    <w:rsid w:val="00FA508E"/>
    <w:rsid w:val="00FA564E"/>
    <w:rsid w:val="00FA591C"/>
    <w:rsid w:val="00FA5AB4"/>
    <w:rsid w:val="00FA5BCB"/>
    <w:rsid w:val="00FA637E"/>
    <w:rsid w:val="00FA681C"/>
    <w:rsid w:val="00FA6BE0"/>
    <w:rsid w:val="00FA6CE3"/>
    <w:rsid w:val="00FA7AF0"/>
    <w:rsid w:val="00FB00C9"/>
    <w:rsid w:val="00FB01D6"/>
    <w:rsid w:val="00FB02F9"/>
    <w:rsid w:val="00FB0670"/>
    <w:rsid w:val="00FB084B"/>
    <w:rsid w:val="00FB0A94"/>
    <w:rsid w:val="00FB0B58"/>
    <w:rsid w:val="00FB0C32"/>
    <w:rsid w:val="00FB0E87"/>
    <w:rsid w:val="00FB1176"/>
    <w:rsid w:val="00FB133A"/>
    <w:rsid w:val="00FB2B2A"/>
    <w:rsid w:val="00FB2B91"/>
    <w:rsid w:val="00FB2B99"/>
    <w:rsid w:val="00FB3AE4"/>
    <w:rsid w:val="00FB3ED3"/>
    <w:rsid w:val="00FB4B09"/>
    <w:rsid w:val="00FB4B9C"/>
    <w:rsid w:val="00FB4C32"/>
    <w:rsid w:val="00FB5542"/>
    <w:rsid w:val="00FB5B0C"/>
    <w:rsid w:val="00FB6866"/>
    <w:rsid w:val="00FB6918"/>
    <w:rsid w:val="00FB6B30"/>
    <w:rsid w:val="00FB6B37"/>
    <w:rsid w:val="00FB6C6D"/>
    <w:rsid w:val="00FB7356"/>
    <w:rsid w:val="00FB767F"/>
    <w:rsid w:val="00FB773B"/>
    <w:rsid w:val="00FB7F54"/>
    <w:rsid w:val="00FC04A1"/>
    <w:rsid w:val="00FC10AB"/>
    <w:rsid w:val="00FC10F7"/>
    <w:rsid w:val="00FC165F"/>
    <w:rsid w:val="00FC19E0"/>
    <w:rsid w:val="00FC1BF2"/>
    <w:rsid w:val="00FC1CEA"/>
    <w:rsid w:val="00FC2201"/>
    <w:rsid w:val="00FC27AF"/>
    <w:rsid w:val="00FC27C0"/>
    <w:rsid w:val="00FC2D0E"/>
    <w:rsid w:val="00FC3A9A"/>
    <w:rsid w:val="00FC3E7D"/>
    <w:rsid w:val="00FC4186"/>
    <w:rsid w:val="00FC4187"/>
    <w:rsid w:val="00FC47BC"/>
    <w:rsid w:val="00FC488D"/>
    <w:rsid w:val="00FC50CD"/>
    <w:rsid w:val="00FC513F"/>
    <w:rsid w:val="00FC541F"/>
    <w:rsid w:val="00FC54C0"/>
    <w:rsid w:val="00FC57CE"/>
    <w:rsid w:val="00FC5D91"/>
    <w:rsid w:val="00FC61E2"/>
    <w:rsid w:val="00FC61EF"/>
    <w:rsid w:val="00FC6604"/>
    <w:rsid w:val="00FC67F7"/>
    <w:rsid w:val="00FC6C36"/>
    <w:rsid w:val="00FC6E31"/>
    <w:rsid w:val="00FC6F6A"/>
    <w:rsid w:val="00FC703D"/>
    <w:rsid w:val="00FC7245"/>
    <w:rsid w:val="00FC7426"/>
    <w:rsid w:val="00FC7C4F"/>
    <w:rsid w:val="00FC7EAC"/>
    <w:rsid w:val="00FD0107"/>
    <w:rsid w:val="00FD04BB"/>
    <w:rsid w:val="00FD1490"/>
    <w:rsid w:val="00FD1BE0"/>
    <w:rsid w:val="00FD290D"/>
    <w:rsid w:val="00FD2EC3"/>
    <w:rsid w:val="00FD3495"/>
    <w:rsid w:val="00FD3669"/>
    <w:rsid w:val="00FD3BC6"/>
    <w:rsid w:val="00FD425B"/>
    <w:rsid w:val="00FD4457"/>
    <w:rsid w:val="00FD4A11"/>
    <w:rsid w:val="00FD4E1E"/>
    <w:rsid w:val="00FD51A0"/>
    <w:rsid w:val="00FD564A"/>
    <w:rsid w:val="00FD5884"/>
    <w:rsid w:val="00FD5D3B"/>
    <w:rsid w:val="00FD6371"/>
    <w:rsid w:val="00FD6708"/>
    <w:rsid w:val="00FD6D6F"/>
    <w:rsid w:val="00FE0725"/>
    <w:rsid w:val="00FE08A4"/>
    <w:rsid w:val="00FE104A"/>
    <w:rsid w:val="00FE131C"/>
    <w:rsid w:val="00FE1784"/>
    <w:rsid w:val="00FE18D3"/>
    <w:rsid w:val="00FE1AF4"/>
    <w:rsid w:val="00FE34AF"/>
    <w:rsid w:val="00FE3B7A"/>
    <w:rsid w:val="00FE3D94"/>
    <w:rsid w:val="00FE4357"/>
    <w:rsid w:val="00FE54C1"/>
    <w:rsid w:val="00FE5727"/>
    <w:rsid w:val="00FE5B34"/>
    <w:rsid w:val="00FE5EF4"/>
    <w:rsid w:val="00FE5F32"/>
    <w:rsid w:val="00FE6573"/>
    <w:rsid w:val="00FE669F"/>
    <w:rsid w:val="00FE6F49"/>
    <w:rsid w:val="00FE75BC"/>
    <w:rsid w:val="00FE797D"/>
    <w:rsid w:val="00FE7AB5"/>
    <w:rsid w:val="00FF00ED"/>
    <w:rsid w:val="00FF0C84"/>
    <w:rsid w:val="00FF0FD0"/>
    <w:rsid w:val="00FF112D"/>
    <w:rsid w:val="00FF1610"/>
    <w:rsid w:val="00FF1ECA"/>
    <w:rsid w:val="00FF2425"/>
    <w:rsid w:val="00FF3AA1"/>
    <w:rsid w:val="00FF3B7D"/>
    <w:rsid w:val="00FF4467"/>
    <w:rsid w:val="00FF472B"/>
    <w:rsid w:val="00FF4758"/>
    <w:rsid w:val="00FF4D58"/>
    <w:rsid w:val="00FF4D76"/>
    <w:rsid w:val="00FF4F95"/>
    <w:rsid w:val="00FF51AF"/>
    <w:rsid w:val="00FF6158"/>
    <w:rsid w:val="00FF6204"/>
    <w:rsid w:val="00FF730A"/>
    <w:rsid w:val="00FF75F1"/>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0D12B"/>
  <w15:docId w15:val="{15BB43B7-8A9E-4B32-95E5-EC8891A25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customStyle="1" w:styleId="TAC">
    <w:name w:val="TAC"/>
    <w:basedOn w:val="Normal"/>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2F4476"/>
    <w:pPr>
      <w:keepNext/>
      <w:keepLines/>
    </w:pPr>
    <w:rPr>
      <w:rFonts w:ascii="Arial" w:hAnsi="Arial"/>
      <w:sz w:val="18"/>
      <w:szCs w:val="20"/>
      <w:lang w:val="en-GB"/>
    </w:rPr>
  </w:style>
  <w:style w:type="paragraph" w:customStyle="1" w:styleId="TAH">
    <w:name w:val="TAH"/>
    <w:basedOn w:val="Normal"/>
    <w:link w:val="TAHCar"/>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rsid w:val="002F4476"/>
    <w:pPr>
      <w:keepNext w:val="0"/>
      <w:spacing w:before="0" w:after="240"/>
    </w:pPr>
  </w:style>
  <w:style w:type="character" w:styleId="CommentReference">
    <w:name w:val="annotation reference"/>
    <w:uiPriority w:val="99"/>
    <w:semiHidden/>
    <w:rsid w:val="00AF764A"/>
    <w:rPr>
      <w:sz w:val="21"/>
      <w:szCs w:val="21"/>
    </w:rPr>
  </w:style>
  <w:style w:type="paragraph" w:styleId="CommentText">
    <w:name w:val="annotation text"/>
    <w:basedOn w:val="Normal"/>
    <w:link w:val="CommentTextChar"/>
    <w:uiPriority w:val="99"/>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roposal">
    <w:name w:val="Proposal"/>
    <w:basedOn w:val="Normal"/>
    <w:rsid w:val="00B516ED"/>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Heading2Char1">
    <w:name w:val="Heading 2 Char1"/>
    <w:aliases w:val="H2 Char1,h2 Char1,Head2A Char,2 Char,UNDERRUBRIK 1-2 Char,DO NOT USE_h2 Char,h21 Char,Heading 2 Char Char,H2 Char Char,h2 Char Char"/>
    <w:link w:val="Heading2"/>
    <w:rsid w:val="00800A63"/>
    <w:rPr>
      <w:rFonts w:ascii="Arial" w:eastAsia="MS Mincho" w:hAnsi="Arial" w:cs="Arial"/>
      <w:b/>
      <w:bCs/>
      <w:iCs/>
      <w:szCs w:val="28"/>
    </w:rPr>
  </w:style>
  <w:style w:type="paragraph" w:customStyle="1" w:styleId="B3">
    <w:name w:val="B3"/>
    <w:basedOn w:val="List3"/>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List3">
    <w:name w:val="List 3"/>
    <w:basedOn w:val="Normal"/>
    <w:semiHidden/>
    <w:unhideWhenUsed/>
    <w:rsid w:val="00E7576E"/>
    <w:pPr>
      <w:ind w:leftChars="400" w:left="100" w:hangingChars="200" w:hanging="200"/>
      <w:contextualSpacing/>
    </w:pPr>
  </w:style>
  <w:style w:type="paragraph" w:styleId="List4">
    <w:name w:val="List 4"/>
    <w:basedOn w:val="Normal"/>
    <w:rsid w:val="00E7576E"/>
    <w:pPr>
      <w:ind w:leftChars="600" w:left="100" w:hangingChars="200" w:hanging="200"/>
      <w:contextualSpacing/>
    </w:pPr>
  </w:style>
  <w:style w:type="paragraph" w:customStyle="1" w:styleId="ZT">
    <w:name w:val="ZT"/>
    <w:rsid w:val="00C0063E"/>
    <w:pPr>
      <w:framePr w:wrap="notBeside" w:hAnchor="margin" w:yAlign="center"/>
      <w:widowControl w:val="0"/>
      <w:spacing w:line="240" w:lineRule="atLeast"/>
      <w:jc w:val="right"/>
    </w:pPr>
    <w:rPr>
      <w:rFonts w:ascii="Arial" w:eastAsia="Malgun Gothic" w:hAnsi="Arial"/>
      <w:b/>
      <w:sz w:val="34"/>
      <w:lang w:val="en-GB" w:eastAsia="en-US"/>
    </w:rPr>
  </w:style>
  <w:style w:type="character" w:customStyle="1" w:styleId="B1Char">
    <w:name w:val="B1 Char"/>
    <w:rsid w:val="008259AE"/>
    <w:rPr>
      <w:lang w:val="en-GB" w:eastAsia="en-US"/>
    </w:rPr>
  </w:style>
  <w:style w:type="character" w:customStyle="1" w:styleId="TFChar">
    <w:name w:val="TF Char"/>
    <w:link w:val="TF"/>
    <w:rsid w:val="008259AE"/>
    <w:rPr>
      <w:rFonts w:ascii="Arial" w:eastAsia="Times New Roman" w:hAnsi="Arial"/>
      <w:b/>
      <w:lang w:val="en-GB" w:eastAsia="en-US"/>
    </w:rPr>
  </w:style>
  <w:style w:type="paragraph" w:customStyle="1" w:styleId="obsandpros">
    <w:name w:val="obs and pros"/>
    <w:basedOn w:val="Normal"/>
    <w:link w:val="obsandprosChar"/>
    <w:qFormat/>
    <w:rsid w:val="001C2496"/>
    <w:pPr>
      <w:tabs>
        <w:tab w:val="left" w:pos="1418"/>
      </w:tabs>
      <w:spacing w:after="200" w:line="276" w:lineRule="auto"/>
      <w:ind w:left="1418" w:hanging="1418"/>
    </w:pPr>
    <w:rPr>
      <w:rFonts w:eastAsia="Malgun Gothic"/>
      <w:kern w:val="2"/>
      <w:szCs w:val="22"/>
      <w:lang w:eastAsia="ko-KR"/>
    </w:rPr>
  </w:style>
  <w:style w:type="character" w:customStyle="1" w:styleId="obsandprosChar">
    <w:name w:val="obs and pros Char"/>
    <w:link w:val="obsandpros"/>
    <w:rsid w:val="001C2496"/>
    <w:rPr>
      <w:rFonts w:eastAsia="Malgun Gothic"/>
      <w:kern w:val="2"/>
      <w:szCs w:val="22"/>
      <w:lang w:eastAsia="ko-KR"/>
    </w:rPr>
  </w:style>
  <w:style w:type="character" w:customStyle="1" w:styleId="CommentTextChar">
    <w:name w:val="Comment Text Char"/>
    <w:basedOn w:val="DefaultParagraphFont"/>
    <w:link w:val="CommentText"/>
    <w:uiPriority w:val="99"/>
    <w:semiHidden/>
    <w:rsid w:val="001C2496"/>
    <w:rPr>
      <w:rFonts w:eastAsia="Times New Roman"/>
      <w:szCs w:val="24"/>
      <w:lang w:eastAsia="en-US"/>
    </w:rPr>
  </w:style>
  <w:style w:type="character" w:customStyle="1" w:styleId="ListParagraphChar">
    <w:name w:val="List Paragraph Char"/>
    <w:aliases w:val="- Bullets Char"/>
    <w:link w:val="ListParagraph"/>
    <w:uiPriority w:val="34"/>
    <w:qFormat/>
    <w:locked/>
    <w:rsid w:val="00557047"/>
    <w:rPr>
      <w:rFonts w:ascii="Calibri" w:hAnsi="Calibri"/>
      <w:kern w:val="2"/>
      <w:sz w:val="21"/>
      <w:szCs w:val="22"/>
    </w:rPr>
  </w:style>
  <w:style w:type="paragraph" w:customStyle="1" w:styleId="NO">
    <w:name w:val="NO"/>
    <w:basedOn w:val="Normal"/>
    <w:link w:val="NOChar"/>
    <w:rsid w:val="00AE5209"/>
    <w:pPr>
      <w:keepLines/>
      <w:spacing w:after="180"/>
      <w:ind w:left="1135" w:hanging="851"/>
    </w:pPr>
    <w:rPr>
      <w:rFonts w:eastAsia="Malgun Gothic"/>
      <w:szCs w:val="20"/>
      <w:lang w:val="en-GB"/>
    </w:rPr>
  </w:style>
  <w:style w:type="paragraph" w:customStyle="1" w:styleId="B5">
    <w:name w:val="B5"/>
    <w:basedOn w:val="Normal"/>
    <w:rsid w:val="00AE5209"/>
    <w:pPr>
      <w:spacing w:after="180"/>
      <w:ind w:left="1702" w:hanging="284"/>
    </w:pPr>
    <w:rPr>
      <w:rFonts w:eastAsia="Malgun Gothic"/>
      <w:szCs w:val="20"/>
      <w:lang w:val="en-GB"/>
    </w:rPr>
  </w:style>
  <w:style w:type="paragraph" w:customStyle="1" w:styleId="Guidance">
    <w:name w:val="Guidance"/>
    <w:basedOn w:val="Normal"/>
    <w:rsid w:val="00AE5209"/>
    <w:pPr>
      <w:spacing w:after="180"/>
    </w:pPr>
    <w:rPr>
      <w:rFonts w:eastAsia="Malgun Gothic"/>
      <w:i/>
      <w:color w:val="0000FF"/>
      <w:szCs w:val="20"/>
      <w:lang w:val="en-GB"/>
    </w:rPr>
  </w:style>
  <w:style w:type="character" w:customStyle="1" w:styleId="B2Char">
    <w:name w:val="B2 Char"/>
    <w:link w:val="B2"/>
    <w:rsid w:val="00AE5209"/>
    <w:rPr>
      <w:rFonts w:eastAsia="Times New Roman"/>
      <w:lang w:val="en-GB" w:eastAsia="en-GB"/>
    </w:rPr>
  </w:style>
  <w:style w:type="character" w:customStyle="1" w:styleId="NOChar">
    <w:name w:val="NO Char"/>
    <w:link w:val="NO"/>
    <w:rsid w:val="00AE5209"/>
    <w:rPr>
      <w:rFonts w:eastAsia="Malgun Gothic"/>
      <w:lang w:val="en-GB" w:eastAsia="en-US"/>
    </w:rPr>
  </w:style>
  <w:style w:type="paragraph" w:customStyle="1" w:styleId="TAR">
    <w:name w:val="TAR"/>
    <w:basedOn w:val="TAL"/>
    <w:rsid w:val="00B03C61"/>
    <w:pPr>
      <w:overflowPunct w:val="0"/>
      <w:autoSpaceDE w:val="0"/>
      <w:autoSpaceDN w:val="0"/>
      <w:adjustRightInd w:val="0"/>
      <w:jc w:val="right"/>
      <w:textAlignment w:val="baseline"/>
    </w:pPr>
    <w:rPr>
      <w:lang w:eastAsia="x-none"/>
    </w:rPr>
  </w:style>
  <w:style w:type="character" w:customStyle="1" w:styleId="TACChar">
    <w:name w:val="TAC Char"/>
    <w:link w:val="TAC"/>
    <w:rsid w:val="00B03C61"/>
    <w:rPr>
      <w:rFonts w:ascii="Arial" w:eastAsia="Times New Roman" w:hAnsi="Arial"/>
      <w:sz w:val="18"/>
      <w:lang w:val="en-GB" w:eastAsia="en-GB"/>
    </w:rPr>
  </w:style>
  <w:style w:type="character" w:customStyle="1" w:styleId="TAHCar">
    <w:name w:val="TAH Car"/>
    <w:link w:val="TAH"/>
    <w:rsid w:val="00B03C61"/>
    <w:rPr>
      <w:rFonts w:ascii="Arial" w:eastAsia="Times New Roman" w:hAnsi="Arial"/>
      <w:b/>
      <w:sz w:val="18"/>
      <w:lang w:val="en-GB" w:eastAsia="en-US"/>
    </w:rPr>
  </w:style>
  <w:style w:type="character" w:customStyle="1" w:styleId="TALCar">
    <w:name w:val="TAL Car"/>
    <w:link w:val="TAL"/>
    <w:rsid w:val="00B03C61"/>
    <w:rPr>
      <w:rFonts w:ascii="Arial" w:eastAsia="Times New Roman" w:hAnsi="Arial"/>
      <w:sz w:val="18"/>
      <w:lang w:val="en-GB" w:eastAsia="en-US"/>
    </w:rPr>
  </w:style>
  <w:style w:type="paragraph" w:customStyle="1" w:styleId="TableText">
    <w:name w:val="TableText"/>
    <w:basedOn w:val="BodyTextIndent"/>
    <w:rsid w:val="00B03C61"/>
    <w:pPr>
      <w:keepNext/>
      <w:keepLines/>
      <w:overflowPunct w:val="0"/>
      <w:autoSpaceDE w:val="0"/>
      <w:autoSpaceDN w:val="0"/>
      <w:adjustRightInd w:val="0"/>
      <w:snapToGrid w:val="0"/>
      <w:spacing w:after="180"/>
      <w:ind w:left="0"/>
      <w:jc w:val="center"/>
      <w:textAlignment w:val="baseline"/>
    </w:pPr>
    <w:rPr>
      <w:rFonts w:eastAsia="宋体"/>
      <w:kern w:val="2"/>
      <w:szCs w:val="20"/>
      <w:lang w:val="en-GB" w:eastAsia="x-none"/>
    </w:rPr>
  </w:style>
  <w:style w:type="paragraph" w:styleId="BodyTextIndent">
    <w:name w:val="Body Text Indent"/>
    <w:basedOn w:val="Normal"/>
    <w:link w:val="BodyTextIndentChar"/>
    <w:semiHidden/>
    <w:unhideWhenUsed/>
    <w:rsid w:val="00B03C61"/>
    <w:pPr>
      <w:spacing w:after="120"/>
      <w:ind w:left="283"/>
    </w:pPr>
  </w:style>
  <w:style w:type="character" w:customStyle="1" w:styleId="BodyTextIndentChar">
    <w:name w:val="Body Text Indent Char"/>
    <w:basedOn w:val="DefaultParagraphFont"/>
    <w:link w:val="BodyTextIndent"/>
    <w:semiHidden/>
    <w:rsid w:val="00B03C61"/>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2461285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1359901">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3673121">
      <w:bodyDiv w:val="1"/>
      <w:marLeft w:val="0"/>
      <w:marRight w:val="0"/>
      <w:marTop w:val="0"/>
      <w:marBottom w:val="0"/>
      <w:divBdr>
        <w:top w:val="none" w:sz="0" w:space="0" w:color="auto"/>
        <w:left w:val="none" w:sz="0" w:space="0" w:color="auto"/>
        <w:bottom w:val="none" w:sz="0" w:space="0" w:color="auto"/>
        <w:right w:val="none" w:sz="0" w:space="0" w:color="auto"/>
      </w:divBdr>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745601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910338">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958859">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178238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178648">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4546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file:///C:\Data\3GPP\Extracts\R2-1802100_Challenges%20for%20in-device%20coexistence%20in%20NR.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Data\3GPP\Extracts\R2-1802101_Discussion%20on%20the%20IDC%20report%20of%20NR%20frequency%20in%20EN-DC.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Data\3GPP\Extracts\R2-1802609.doc"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Data\3GPP\Extracts\R2-1713684_TDM%20pattern%20coordination%20for%201Tx%20and%20Harmonic%20scenario.doc" TargetMode="Externa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8A8565-C0D8-4256-8428-057F09823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1619</TotalTime>
  <Pages>1</Pages>
  <Words>1639</Words>
  <Characters>9346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10964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1941</cp:revision>
  <cp:lastPrinted>2011-08-03T09:36:00Z</cp:lastPrinted>
  <dcterms:created xsi:type="dcterms:W3CDTF">2017-09-29T04:41:00Z</dcterms:created>
  <dcterms:modified xsi:type="dcterms:W3CDTF">2018-03-12T07:16:00Z</dcterms:modified>
</cp:coreProperties>
</file>